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EC" w:rsidRPr="00E30C94" w:rsidRDefault="00FF1AEC" w:rsidP="00BC4E50">
      <w:pPr>
        <w:ind w:right="-808"/>
        <w:rPr>
          <w:rFonts w:ascii="Calibri" w:hAnsi="Calibri"/>
          <w:b/>
        </w:rPr>
      </w:pPr>
    </w:p>
    <w:p w:rsidR="00BC4E50" w:rsidRPr="00E30C94" w:rsidRDefault="00A113E5" w:rsidP="00BC4E50">
      <w:pPr>
        <w:ind w:left="-567" w:right="-808"/>
        <w:jc w:val="both"/>
        <w:rPr>
          <w:rFonts w:ascii="Calibri" w:hAnsi="Calibri"/>
        </w:rPr>
      </w:pPr>
      <w:r>
        <w:rPr>
          <w:rFonts w:ascii="Calibri" w:hAnsi="Calibri"/>
        </w:rPr>
        <w:t>Posted on December 16</w:t>
      </w:r>
      <w:r w:rsidR="00BC4E50">
        <w:rPr>
          <w:rFonts w:ascii="Calibri" w:hAnsi="Calibri"/>
        </w:rPr>
        <w:t>, 2013</w:t>
      </w:r>
    </w:p>
    <w:p w:rsidR="00BC4E50" w:rsidRPr="0012483C" w:rsidRDefault="009A429B" w:rsidP="00BC4E50">
      <w:pPr>
        <w:pStyle w:val="Heading1"/>
        <w:ind w:left="-567" w:right="-808"/>
      </w:pPr>
      <w:r>
        <w:t xml:space="preserve">Computer games: </w:t>
      </w:r>
      <w:r w:rsidR="00031C03">
        <w:t>some battles on screen, more in the market</w:t>
      </w:r>
    </w:p>
    <w:p w:rsidR="00BC4E50" w:rsidRDefault="00BC4E50" w:rsidP="00BC4E50">
      <w:pPr>
        <w:ind w:left="-567" w:right="-808"/>
        <w:jc w:val="center"/>
        <w:rPr>
          <w:rFonts w:ascii="Calibri" w:hAnsi="Calibri"/>
          <w:color w:val="3366FF"/>
        </w:rPr>
      </w:pPr>
    </w:p>
    <w:p w:rsidR="00BC4E50" w:rsidRDefault="00265E4B" w:rsidP="00BC4E50">
      <w:pPr>
        <w:ind w:left="-567" w:right="-808"/>
        <w:jc w:val="center"/>
        <w:rPr>
          <w:rFonts w:ascii="Calibri" w:hAnsi="Calibri"/>
        </w:rPr>
      </w:pPr>
      <w:r>
        <w:rPr>
          <w:rFonts w:ascii="Calibri" w:hAnsi="Calibri"/>
          <w:color w:val="3366FF"/>
        </w:rPr>
        <w:t>Like a computer game itself, the games market in China can be larger than life, and full of surprises</w:t>
      </w:r>
    </w:p>
    <w:p w:rsidR="00BC4E50" w:rsidRDefault="00BC4E50" w:rsidP="00BC4E50">
      <w:pPr>
        <w:ind w:left="-567" w:right="-808"/>
        <w:jc w:val="center"/>
        <w:rPr>
          <w:rFonts w:ascii="Calibri" w:hAnsi="Calibri"/>
        </w:rPr>
      </w:pPr>
    </w:p>
    <w:p w:rsidR="00505760" w:rsidRDefault="00066262" w:rsidP="00EA07B4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Hoping to catch terrorist communications in the virtual worlds of computer games, t</w:t>
      </w:r>
      <w:r w:rsidR="00265E4B">
        <w:rPr>
          <w:rFonts w:ascii="Calibri" w:hAnsi="Calibri"/>
          <w:lang w:val="en-US"/>
        </w:rPr>
        <w:t xml:space="preserve">he US National Security Agency </w:t>
      </w:r>
      <w:r>
        <w:rPr>
          <w:rFonts w:ascii="Calibri" w:hAnsi="Calibri"/>
          <w:lang w:val="en-US"/>
        </w:rPr>
        <w:t xml:space="preserve">has </w:t>
      </w:r>
      <w:r w:rsidR="00265E4B">
        <w:rPr>
          <w:rFonts w:ascii="Calibri" w:hAnsi="Calibri"/>
          <w:lang w:val="en-US"/>
        </w:rPr>
        <w:t xml:space="preserve">put </w:t>
      </w:r>
      <w:r>
        <w:rPr>
          <w:rFonts w:ascii="Calibri" w:hAnsi="Calibri"/>
          <w:lang w:val="en-US"/>
        </w:rPr>
        <w:t xml:space="preserve">its surveillance apparatus on to the millions of online </w:t>
      </w:r>
      <w:r w:rsidR="00265E4B">
        <w:rPr>
          <w:rFonts w:ascii="Calibri" w:hAnsi="Calibri"/>
          <w:lang w:val="en-US"/>
        </w:rPr>
        <w:t xml:space="preserve">contests played around </w:t>
      </w:r>
      <w:r w:rsidR="008B64A8">
        <w:rPr>
          <w:rFonts w:ascii="Calibri" w:hAnsi="Calibri"/>
          <w:lang w:val="en-US"/>
        </w:rPr>
        <w:t>Microsoft Xbox</w:t>
      </w:r>
      <w:r>
        <w:rPr>
          <w:rFonts w:ascii="Calibri" w:hAnsi="Calibri"/>
          <w:lang w:val="en-US"/>
        </w:rPr>
        <w:t xml:space="preserve">, </w:t>
      </w:r>
      <w:r w:rsidR="00265E4B">
        <w:rPr>
          <w:rFonts w:ascii="Calibri" w:hAnsi="Calibri"/>
          <w:lang w:val="en-US"/>
        </w:rPr>
        <w:t xml:space="preserve">World of </w:t>
      </w:r>
      <w:proofErr w:type="spellStart"/>
      <w:r w:rsidR="00265E4B">
        <w:rPr>
          <w:rFonts w:ascii="Calibri" w:hAnsi="Calibri"/>
          <w:lang w:val="en-US"/>
        </w:rPr>
        <w:t>Warcraft</w:t>
      </w:r>
      <w:proofErr w:type="spellEnd"/>
      <w:r w:rsidR="00265E4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and Second Life. </w:t>
      </w:r>
      <w:hyperlink r:id="rId5" w:history="1">
        <w:r w:rsidRPr="00114C8B">
          <w:rPr>
            <w:rStyle w:val="Hyperlink"/>
            <w:rFonts w:ascii="Calibri" w:hAnsi="Calibri"/>
            <w:lang w:val="en-US"/>
          </w:rPr>
          <w:t>http://www.propublica.org/article/world-of-spycraft-intelligence-agencies-spied-in-online-games</w:t>
        </w:r>
      </w:hyperlink>
      <w:r>
        <w:rPr>
          <w:rFonts w:ascii="Calibri" w:hAnsi="Calibri"/>
          <w:lang w:val="en-US"/>
        </w:rPr>
        <w:t xml:space="preserve"> Meanwhile, America’s Defense Advanced Research Projects Agency has established a gaming website of its own: playing normally there, games enthusiasts at the same time help DARPA</w:t>
      </w:r>
      <w:r w:rsidR="00265E4B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perfect </w:t>
      </w:r>
      <w:r w:rsidR="0009319A">
        <w:rPr>
          <w:rFonts w:ascii="Calibri" w:hAnsi="Calibri"/>
          <w:lang w:val="en-US"/>
        </w:rPr>
        <w:t xml:space="preserve">America’s separate, </w:t>
      </w:r>
      <w:r>
        <w:rPr>
          <w:rFonts w:ascii="Calibri" w:hAnsi="Calibri"/>
          <w:lang w:val="en-US"/>
        </w:rPr>
        <w:t xml:space="preserve">military software – cheaply, too. </w:t>
      </w:r>
      <w:hyperlink r:id="rId6" w:history="1">
        <w:r w:rsidRPr="00114C8B">
          <w:rPr>
            <w:rStyle w:val="Hyperlink"/>
            <w:rFonts w:ascii="Calibri" w:hAnsi="Calibri"/>
            <w:lang w:val="en-US"/>
          </w:rPr>
          <w:t>http://www.wired.com/dangerroom/2013/12/gaming-national-security?cid=co15641884</w:t>
        </w:r>
      </w:hyperlink>
      <w:r>
        <w:rPr>
          <w:rFonts w:ascii="Calibri" w:hAnsi="Calibri"/>
          <w:lang w:val="en-US"/>
        </w:rPr>
        <w:t xml:space="preserve"> Yet though the use of games has long been prevalent in the corporate world, and has come to online education too, the </w:t>
      </w:r>
      <w:r w:rsidR="00DD7F1D">
        <w:rPr>
          <w:rFonts w:ascii="Calibri" w:hAnsi="Calibri"/>
          <w:lang w:val="en-US"/>
        </w:rPr>
        <w:t>popularity and rate of growth purely</w:t>
      </w:r>
      <w:r>
        <w:rPr>
          <w:rFonts w:ascii="Calibri" w:hAnsi="Calibri"/>
          <w:lang w:val="en-US"/>
        </w:rPr>
        <w:t xml:space="preserve"> </w:t>
      </w:r>
      <w:r w:rsidR="00505760">
        <w:rPr>
          <w:rFonts w:ascii="Calibri" w:hAnsi="Calibri"/>
          <w:lang w:val="en-US"/>
        </w:rPr>
        <w:t xml:space="preserve">of </w:t>
      </w:r>
      <w:r>
        <w:rPr>
          <w:rFonts w:ascii="Calibri" w:hAnsi="Calibri"/>
          <w:lang w:val="en-US"/>
        </w:rPr>
        <w:t xml:space="preserve">consumer games </w:t>
      </w:r>
      <w:r w:rsidR="00505760">
        <w:rPr>
          <w:rFonts w:ascii="Calibri" w:hAnsi="Calibri"/>
          <w:lang w:val="en-US"/>
        </w:rPr>
        <w:t xml:space="preserve">in China </w:t>
      </w:r>
      <w:r w:rsidR="00DD7F1D">
        <w:rPr>
          <w:rFonts w:ascii="Calibri" w:hAnsi="Calibri"/>
          <w:lang w:val="en-US"/>
        </w:rPr>
        <w:t xml:space="preserve">puts </w:t>
      </w:r>
      <w:r w:rsidR="0009319A">
        <w:rPr>
          <w:rFonts w:ascii="Calibri" w:hAnsi="Calibri"/>
          <w:lang w:val="en-US"/>
        </w:rPr>
        <w:t>these kinds of</w:t>
      </w:r>
      <w:r w:rsidR="00DD7F1D">
        <w:rPr>
          <w:rFonts w:ascii="Calibri" w:hAnsi="Calibri"/>
          <w:lang w:val="en-US"/>
        </w:rPr>
        <w:t xml:space="preserve"> initiatives in the shade. </w:t>
      </w:r>
    </w:p>
    <w:p w:rsidR="00505760" w:rsidRDefault="00505760" w:rsidP="00EA07B4">
      <w:pPr>
        <w:ind w:left="-567"/>
        <w:rPr>
          <w:rFonts w:ascii="Calibri" w:hAnsi="Calibri"/>
          <w:lang w:val="en-US"/>
        </w:rPr>
      </w:pPr>
    </w:p>
    <w:p w:rsidR="004E57ED" w:rsidRDefault="000A21CC" w:rsidP="00505760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 the programming, distribution and playing</w:t>
      </w:r>
      <w:r w:rsidR="00643DDD">
        <w:rPr>
          <w:rFonts w:ascii="Calibri" w:hAnsi="Calibri"/>
          <w:lang w:val="en-US"/>
        </w:rPr>
        <w:t xml:space="preserve"> of computer games, competition,</w:t>
      </w:r>
      <w:r>
        <w:rPr>
          <w:rFonts w:ascii="Calibri" w:hAnsi="Calibri"/>
          <w:lang w:val="en-US"/>
        </w:rPr>
        <w:t xml:space="preserve"> always </w:t>
      </w:r>
      <w:r w:rsidR="00031C03">
        <w:rPr>
          <w:rFonts w:ascii="Calibri" w:hAnsi="Calibri"/>
          <w:lang w:val="en-US"/>
        </w:rPr>
        <w:t>intense</w:t>
      </w:r>
      <w:r>
        <w:rPr>
          <w:rFonts w:ascii="Calibri" w:hAnsi="Calibri"/>
          <w:lang w:val="en-US"/>
        </w:rPr>
        <w:t xml:space="preserve"> in the West, </w:t>
      </w:r>
      <w:r w:rsidR="00265832">
        <w:rPr>
          <w:rFonts w:ascii="Calibri" w:hAnsi="Calibri"/>
          <w:lang w:val="en-US"/>
        </w:rPr>
        <w:t>i</w:t>
      </w:r>
      <w:r w:rsidR="00505760">
        <w:rPr>
          <w:rFonts w:ascii="Calibri" w:hAnsi="Calibri"/>
          <w:lang w:val="en-US"/>
        </w:rPr>
        <w:t>s simply overwhelming</w:t>
      </w:r>
      <w:r w:rsidR="00643DDD">
        <w:rPr>
          <w:rFonts w:ascii="Calibri" w:hAnsi="Calibri"/>
          <w:lang w:val="en-US"/>
        </w:rPr>
        <w:t xml:space="preserve"> in China</w:t>
      </w:r>
      <w:r w:rsidR="00684A7A">
        <w:rPr>
          <w:rFonts w:ascii="Calibri" w:hAnsi="Calibri"/>
          <w:lang w:val="en-US"/>
        </w:rPr>
        <w:t>. I</w:t>
      </w:r>
      <w:r w:rsidR="00471F2E">
        <w:rPr>
          <w:rFonts w:ascii="Calibri" w:hAnsi="Calibri"/>
          <w:lang w:val="en-US"/>
        </w:rPr>
        <w:t xml:space="preserve">n mobile games alone there are 300 </w:t>
      </w:r>
      <w:r w:rsidR="00684A7A">
        <w:rPr>
          <w:rFonts w:ascii="Calibri" w:hAnsi="Calibri"/>
          <w:lang w:val="en-US"/>
        </w:rPr>
        <w:t xml:space="preserve">apps development houses; in general distribution, </w:t>
      </w:r>
      <w:r w:rsidR="00471F2E">
        <w:rPr>
          <w:rFonts w:ascii="Calibri" w:hAnsi="Calibri"/>
          <w:lang w:val="en-US"/>
        </w:rPr>
        <w:t xml:space="preserve">more than 100 </w:t>
      </w:r>
      <w:r w:rsidR="00684A7A">
        <w:rPr>
          <w:rFonts w:ascii="Calibri" w:hAnsi="Calibri"/>
          <w:lang w:val="en-US"/>
        </w:rPr>
        <w:t>rivals</w:t>
      </w:r>
      <w:r w:rsidR="00643DDD">
        <w:rPr>
          <w:rFonts w:ascii="Calibri" w:hAnsi="Calibri"/>
          <w:lang w:val="en-US"/>
        </w:rPr>
        <w:t>; altogether, more than 100 new games are launched each day</w:t>
      </w:r>
      <w:r w:rsidR="00684A7A">
        <w:rPr>
          <w:rFonts w:ascii="Calibri" w:hAnsi="Calibri"/>
          <w:lang w:val="en-US"/>
        </w:rPr>
        <w:t xml:space="preserve">. On the consumer side, China now boasts nearly as many gamers as there are inhabitants of the US. </w:t>
      </w:r>
      <w:r w:rsidR="00643DDD">
        <w:rPr>
          <w:rFonts w:ascii="Calibri" w:hAnsi="Calibri"/>
          <w:lang w:val="en-US"/>
        </w:rPr>
        <w:t xml:space="preserve">From San Jose, Asian games researchers </w:t>
      </w:r>
      <w:proofErr w:type="spellStart"/>
      <w:r w:rsidR="00643DDD">
        <w:rPr>
          <w:rFonts w:ascii="Calibri" w:hAnsi="Calibri"/>
          <w:lang w:val="en-US"/>
        </w:rPr>
        <w:t>Niko</w:t>
      </w:r>
      <w:proofErr w:type="spellEnd"/>
      <w:r w:rsidR="00643DDD">
        <w:rPr>
          <w:rFonts w:ascii="Calibri" w:hAnsi="Calibri"/>
          <w:lang w:val="en-US"/>
        </w:rPr>
        <w:t xml:space="preserve"> Partners report that, in 2001,</w:t>
      </w:r>
      <w:r w:rsidR="00684A7A">
        <w:rPr>
          <w:rFonts w:ascii="Calibri" w:hAnsi="Calibri"/>
          <w:lang w:val="en-US"/>
        </w:rPr>
        <w:t xml:space="preserve"> </w:t>
      </w:r>
      <w:r w:rsidR="00643DDD">
        <w:rPr>
          <w:rFonts w:ascii="Calibri" w:hAnsi="Calibri"/>
          <w:lang w:val="en-US"/>
        </w:rPr>
        <w:t xml:space="preserve">the Chinese games </w:t>
      </w:r>
      <w:r w:rsidR="00684A7A">
        <w:rPr>
          <w:rFonts w:ascii="Calibri" w:hAnsi="Calibri"/>
          <w:lang w:val="en-US"/>
        </w:rPr>
        <w:t>market was worth just $10m</w:t>
      </w:r>
      <w:r w:rsidR="00643DDD">
        <w:rPr>
          <w:rFonts w:ascii="Calibri" w:hAnsi="Calibri"/>
          <w:lang w:val="en-US"/>
        </w:rPr>
        <w:t xml:space="preserve"> – but that in 2013, it’</w:t>
      </w:r>
      <w:r w:rsidR="00505760">
        <w:rPr>
          <w:rFonts w:ascii="Calibri" w:hAnsi="Calibri"/>
          <w:lang w:val="en-US"/>
        </w:rPr>
        <w:t>s likely</w:t>
      </w:r>
      <w:r w:rsidR="00EA07B4">
        <w:rPr>
          <w:rFonts w:ascii="Calibri" w:hAnsi="Calibri"/>
          <w:lang w:val="en-US"/>
        </w:rPr>
        <w:t xml:space="preserve"> to</w:t>
      </w:r>
      <w:r w:rsidR="00505760">
        <w:rPr>
          <w:rFonts w:ascii="Calibri" w:hAnsi="Calibri"/>
          <w:lang w:val="en-US"/>
        </w:rPr>
        <w:t xml:space="preserve"> reach</w:t>
      </w:r>
      <w:r w:rsidR="00EA07B4">
        <w:rPr>
          <w:rFonts w:ascii="Calibri" w:hAnsi="Calibri"/>
          <w:lang w:val="en-US"/>
        </w:rPr>
        <w:t xml:space="preserve"> nearly</w:t>
      </w:r>
      <w:r w:rsidR="00EA07B4" w:rsidRPr="00DD7F1D">
        <w:rPr>
          <w:rFonts w:ascii="Calibri" w:hAnsi="Calibri"/>
          <w:lang w:val="en-US"/>
        </w:rPr>
        <w:t xml:space="preserve"> </w:t>
      </w:r>
      <w:r w:rsidR="00EA07B4">
        <w:rPr>
          <w:rFonts w:ascii="Calibri" w:hAnsi="Calibri"/>
          <w:lang w:val="en-US"/>
        </w:rPr>
        <w:t>$12bn, with $2bn-a-year uplifts</w:t>
      </w:r>
      <w:r w:rsidR="008B64A8">
        <w:rPr>
          <w:rFonts w:ascii="Calibri" w:hAnsi="Calibri"/>
          <w:lang w:val="en-US"/>
        </w:rPr>
        <w:t xml:space="preserve"> in revenue</w:t>
      </w:r>
      <w:r w:rsidR="00EA07B4">
        <w:rPr>
          <w:rFonts w:ascii="Calibri" w:hAnsi="Calibri"/>
          <w:lang w:val="en-US"/>
        </w:rPr>
        <w:t xml:space="preserve"> </w:t>
      </w:r>
      <w:r w:rsidR="00505760">
        <w:rPr>
          <w:rFonts w:ascii="Calibri" w:hAnsi="Calibri"/>
          <w:lang w:val="en-US"/>
        </w:rPr>
        <w:t>still probable</w:t>
      </w:r>
      <w:r w:rsidR="00EA07B4">
        <w:rPr>
          <w:rFonts w:ascii="Calibri" w:hAnsi="Calibri"/>
          <w:lang w:val="en-US"/>
        </w:rPr>
        <w:t xml:space="preserve"> for each of the ne</w:t>
      </w:r>
      <w:r w:rsidR="00643DDD">
        <w:rPr>
          <w:rFonts w:ascii="Calibri" w:hAnsi="Calibri"/>
          <w:lang w:val="en-US"/>
        </w:rPr>
        <w:t>xt five years.</w:t>
      </w:r>
      <w:r w:rsidR="00EA07B4">
        <w:rPr>
          <w:rFonts w:ascii="Calibri" w:hAnsi="Calibri"/>
          <w:lang w:val="en-US"/>
        </w:rPr>
        <w:t xml:space="preserve"> </w:t>
      </w:r>
      <w:r w:rsidR="00643DDD">
        <w:rPr>
          <w:rFonts w:ascii="Calibri" w:hAnsi="Calibri"/>
          <w:lang w:val="en-US"/>
        </w:rPr>
        <w:t xml:space="preserve">The main enthusiasts? While shoppers, moviegoers and those partial to KTV (karaoke) tend to eschew games, those keen on sport and fitness are also keen on games. </w:t>
      </w:r>
      <w:hyperlink r:id="rId7" w:history="1">
        <w:r w:rsidR="00EA07B4" w:rsidRPr="00114C8B">
          <w:rPr>
            <w:rStyle w:val="Hyperlink"/>
            <w:rFonts w:ascii="Calibri" w:hAnsi="Calibri"/>
            <w:lang w:val="en-US"/>
          </w:rPr>
          <w:t>http://nikopartners.com/wp-content/uploads/2013/05/Niko-PC-Online-Games-Report-Press-Release-5-2-13-1.pdf</w:t>
        </w:r>
      </w:hyperlink>
      <w:r w:rsidR="00EA07B4">
        <w:rPr>
          <w:rFonts w:ascii="Calibri" w:hAnsi="Calibri"/>
          <w:lang w:val="en-US"/>
        </w:rPr>
        <w:t xml:space="preserve"> </w:t>
      </w:r>
      <w:r w:rsidR="00DD7F1D">
        <w:rPr>
          <w:rFonts w:ascii="Calibri" w:hAnsi="Calibri"/>
          <w:lang w:val="en-US"/>
        </w:rPr>
        <w:t xml:space="preserve"> </w:t>
      </w:r>
    </w:p>
    <w:p w:rsidR="004E57ED" w:rsidRDefault="004E57ED" w:rsidP="004E57ED">
      <w:pPr>
        <w:ind w:left="-567"/>
        <w:rPr>
          <w:rFonts w:ascii="Calibri" w:hAnsi="Calibri"/>
          <w:lang w:val="en-US"/>
        </w:rPr>
      </w:pPr>
    </w:p>
    <w:p w:rsidR="00684A7A" w:rsidRPr="00DE37FB" w:rsidRDefault="00684A7A" w:rsidP="00684A7A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most prodigious expansion is in mobile. </w:t>
      </w:r>
      <w:r w:rsidRPr="00FF1AEC">
        <w:rPr>
          <w:rFonts w:ascii="Calibri" w:hAnsi="Calibri"/>
          <w:lang w:val="en-US"/>
        </w:rPr>
        <w:t>In a speech to the Asia-Pacific Technology Network</w:t>
      </w:r>
      <w:r w:rsidR="00C43BE3">
        <w:rPr>
          <w:rFonts w:ascii="Calibri" w:hAnsi="Calibri"/>
          <w:lang w:val="en-US"/>
        </w:rPr>
        <w:t xml:space="preserve"> (APTN)</w:t>
      </w:r>
      <w:r w:rsidRPr="00FF1AEC">
        <w:rPr>
          <w:rFonts w:ascii="Calibri" w:hAnsi="Calibri"/>
          <w:lang w:val="en-US"/>
        </w:rPr>
        <w:t xml:space="preserve"> </w:t>
      </w:r>
      <w:hyperlink r:id="rId8" w:history="1">
        <w:r w:rsidRPr="00FF1AEC">
          <w:rPr>
            <w:rStyle w:val="Hyperlink"/>
            <w:rFonts w:ascii="Calibri" w:hAnsi="Calibri"/>
            <w:lang w:val="en-US"/>
          </w:rPr>
          <w:t>http://www.aptn.org.uk</w:t>
        </w:r>
      </w:hyperlink>
      <w:r w:rsidRPr="00FF1AEC">
        <w:rPr>
          <w:rFonts w:ascii="Calibri" w:hAnsi="Calibri"/>
          <w:lang w:val="en-US"/>
        </w:rPr>
        <w:t xml:space="preserve"> in London, </w:t>
      </w:r>
      <w:r w:rsidR="00643DDD">
        <w:rPr>
          <w:rFonts w:ascii="Calibri" w:hAnsi="Calibri"/>
          <w:lang w:val="en-US"/>
        </w:rPr>
        <w:t xml:space="preserve">an eloquent </w:t>
      </w:r>
      <w:r w:rsidRPr="00FF1AEC">
        <w:rPr>
          <w:rFonts w:asciiTheme="majorHAnsi" w:hAnsiTheme="majorHAnsi"/>
          <w:lang w:val="en-US" w:eastAsia="en-US"/>
        </w:rPr>
        <w:t>Ting Zhang</w:t>
      </w:r>
      <w:r w:rsidRPr="00FF1AEC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>founder and CEO of</w:t>
      </w:r>
      <w:r w:rsidRPr="00FF1AEC">
        <w:rPr>
          <w:rFonts w:ascii="Calibri" w:hAnsi="Calibri"/>
          <w:lang w:val="en-US"/>
        </w:rPr>
        <w:t xml:space="preserve"> </w:t>
      </w:r>
      <w:r w:rsidRPr="00FF1AEC">
        <w:rPr>
          <w:rFonts w:asciiTheme="majorHAnsi" w:hAnsiTheme="majorHAnsi"/>
          <w:lang w:val="en-US" w:eastAsia="en-US"/>
        </w:rPr>
        <w:t>China Business Solutions</w:t>
      </w:r>
      <w:r w:rsidRPr="00FF1AEC">
        <w:rPr>
          <w:rFonts w:ascii="Calibri" w:hAnsi="Calibri"/>
          <w:lang w:val="en-US"/>
        </w:rPr>
        <w:t xml:space="preserve">, </w:t>
      </w:r>
      <w:r w:rsidRPr="00FF1AEC">
        <w:rPr>
          <w:rFonts w:asciiTheme="majorHAnsi" w:hAnsiTheme="majorHAnsi"/>
          <w:lang w:val="en-US" w:eastAsia="en-US"/>
        </w:rPr>
        <w:t>Camb</w:t>
      </w:r>
      <w:r>
        <w:rPr>
          <w:rFonts w:asciiTheme="majorHAnsi" w:hAnsiTheme="majorHAnsi"/>
          <w:lang w:val="en-US" w:eastAsia="en-US"/>
        </w:rPr>
        <w:t xml:space="preserve">ridge, </w:t>
      </w:r>
      <w:hyperlink r:id="rId9" w:history="1">
        <w:r w:rsidRPr="00114C8B">
          <w:rPr>
            <w:rStyle w:val="Hyperlink"/>
            <w:rFonts w:asciiTheme="majorHAnsi" w:hAnsiTheme="majorHAnsi"/>
            <w:lang w:val="en-US" w:eastAsia="en-US"/>
          </w:rPr>
          <w:t>http://www.chinabusinesssolutions.com/main.php?pag=pages&amp;id=2&amp;el=rt</w:t>
        </w:r>
      </w:hyperlink>
      <w:r>
        <w:rPr>
          <w:rFonts w:asciiTheme="majorHAnsi" w:hAnsiTheme="majorHAnsi"/>
          <w:lang w:val="en-US" w:eastAsia="en-US"/>
        </w:rPr>
        <w:t xml:space="preserve"> </w:t>
      </w:r>
    </w:p>
    <w:p w:rsidR="00762388" w:rsidRDefault="00643DDD" w:rsidP="004E57ED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gave the </w:t>
      </w:r>
      <w:r w:rsidR="00505760">
        <w:rPr>
          <w:rFonts w:ascii="Calibri" w:hAnsi="Calibri"/>
          <w:lang w:val="en-US"/>
        </w:rPr>
        <w:t xml:space="preserve">figures: while mobile game suppliers take 15 per cent of overall games enterprise revenues, that share </w:t>
      </w:r>
      <w:r w:rsidR="00E3782F">
        <w:rPr>
          <w:rFonts w:ascii="Calibri" w:hAnsi="Calibri"/>
          <w:lang w:val="en-US"/>
        </w:rPr>
        <w:t>could reach 20 per cent by 2016</w:t>
      </w:r>
      <w:r w:rsidR="00505760">
        <w:rPr>
          <w:rFonts w:ascii="Calibri" w:hAnsi="Calibri"/>
          <w:lang w:val="en-US"/>
        </w:rPr>
        <w:t xml:space="preserve">, given the growing sophistication and take-up of </w:t>
      </w:r>
      <w:proofErr w:type="spellStart"/>
      <w:r w:rsidR="00505760">
        <w:rPr>
          <w:rFonts w:ascii="Calibri" w:hAnsi="Calibri"/>
          <w:lang w:val="en-US"/>
        </w:rPr>
        <w:t>smartphones</w:t>
      </w:r>
      <w:proofErr w:type="spellEnd"/>
      <w:r w:rsidR="00762388">
        <w:rPr>
          <w:rFonts w:ascii="Calibri" w:hAnsi="Calibri"/>
          <w:lang w:val="en-US"/>
        </w:rPr>
        <w:t xml:space="preserve"> – most recently, in lower-tier cities</w:t>
      </w:r>
      <w:r w:rsidR="00505760">
        <w:rPr>
          <w:rFonts w:ascii="Calibri" w:hAnsi="Calibri"/>
          <w:lang w:val="en-US"/>
        </w:rPr>
        <w:t xml:space="preserve">.  Already mobile games revenues grow at 40-50 per cent a year, and unit sales, at perhaps 100 per cent. Indeed, </w:t>
      </w:r>
      <w:r w:rsidR="004E57ED">
        <w:rPr>
          <w:rFonts w:ascii="Calibri" w:hAnsi="Calibri"/>
          <w:lang w:val="en-US"/>
        </w:rPr>
        <w:t>China’s mobile game suppliers</w:t>
      </w:r>
      <w:r w:rsidR="00303669">
        <w:rPr>
          <w:rFonts w:ascii="Calibri" w:hAnsi="Calibri"/>
          <w:lang w:val="en-US"/>
        </w:rPr>
        <w:t xml:space="preserve"> have proved more profitable than their Western counterparts</w:t>
      </w:r>
      <w:r w:rsidR="00471F2E">
        <w:rPr>
          <w:rFonts w:ascii="Calibri" w:hAnsi="Calibri"/>
          <w:lang w:val="en-US"/>
        </w:rPr>
        <w:t xml:space="preserve">: </w:t>
      </w:r>
      <w:r w:rsidR="00471F2E" w:rsidRPr="00471F2E">
        <w:rPr>
          <w:rFonts w:ascii="Calibri" w:hAnsi="Calibri"/>
          <w:lang w:val="en-US"/>
        </w:rPr>
        <w:t xml:space="preserve">top mobile titles can </w:t>
      </w:r>
      <w:r w:rsidR="00471F2E">
        <w:rPr>
          <w:rFonts w:ascii="Calibri" w:hAnsi="Calibri"/>
          <w:lang w:val="en-US"/>
        </w:rPr>
        <w:t>each bring in monthly revenues upwards of $2m</w:t>
      </w:r>
      <w:r w:rsidR="00303669">
        <w:rPr>
          <w:rFonts w:ascii="Calibri" w:hAnsi="Calibri"/>
          <w:lang w:val="en-US"/>
        </w:rPr>
        <w:t>.</w:t>
      </w:r>
      <w:r w:rsidR="00684A7A">
        <w:rPr>
          <w:rFonts w:ascii="Calibri" w:hAnsi="Calibri"/>
          <w:lang w:val="en-US"/>
        </w:rPr>
        <w:t xml:space="preserve"> </w:t>
      </w:r>
      <w:hyperlink r:id="rId10" w:history="1">
        <w:r w:rsidR="00684A7A" w:rsidRPr="00114C8B">
          <w:rPr>
            <w:rStyle w:val="Hyperlink"/>
            <w:rFonts w:ascii="Calibri" w:hAnsi="Calibri"/>
            <w:lang w:val="en-US"/>
          </w:rPr>
          <w:t>http://www.researchandmarkets.com/research/28wpgb/mobile_web_and</w:t>
        </w:r>
      </w:hyperlink>
      <w:r w:rsidR="00684A7A">
        <w:rPr>
          <w:rFonts w:ascii="Calibri" w:hAnsi="Calibri"/>
          <w:lang w:val="en-US"/>
        </w:rPr>
        <w:t xml:space="preserve"> </w:t>
      </w:r>
      <w:r w:rsidR="00303669">
        <w:rPr>
          <w:rFonts w:ascii="Calibri" w:hAnsi="Calibri"/>
          <w:lang w:val="en-US"/>
        </w:rPr>
        <w:t xml:space="preserve"> </w:t>
      </w:r>
    </w:p>
    <w:p w:rsidR="00762388" w:rsidRDefault="00762388" w:rsidP="004E57ED">
      <w:pPr>
        <w:ind w:left="-567"/>
        <w:rPr>
          <w:rFonts w:ascii="Calibri" w:hAnsi="Calibri"/>
          <w:lang w:val="en-US"/>
        </w:rPr>
      </w:pPr>
    </w:p>
    <w:p w:rsidR="00E977AB" w:rsidRDefault="00303669" w:rsidP="004E57ED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</w:t>
      </w:r>
      <w:r w:rsidR="004E57ED">
        <w:rPr>
          <w:rFonts w:ascii="Calibri" w:hAnsi="Calibri"/>
          <w:lang w:val="en-US"/>
        </w:rPr>
        <w:t>oday</w:t>
      </w:r>
      <w:r w:rsidR="00E3782F">
        <w:rPr>
          <w:rFonts w:ascii="Calibri" w:hAnsi="Calibri"/>
          <w:lang w:val="en-US"/>
        </w:rPr>
        <w:t xml:space="preserve"> </w:t>
      </w:r>
      <w:r w:rsidR="004E57ED">
        <w:rPr>
          <w:rFonts w:ascii="Calibri" w:hAnsi="Calibri"/>
          <w:lang w:val="en-US"/>
        </w:rPr>
        <w:t xml:space="preserve">mobile gamers have begun to move from pastimes such as car-racing to role play and even strategy games, with </w:t>
      </w:r>
      <w:r w:rsidR="000F66EC">
        <w:rPr>
          <w:rFonts w:ascii="Calibri" w:hAnsi="Calibri"/>
          <w:lang w:val="en-US"/>
        </w:rPr>
        <w:t>Chinese</w:t>
      </w:r>
      <w:r w:rsidR="00EA2E56">
        <w:rPr>
          <w:rFonts w:ascii="Calibri" w:hAnsi="Calibri"/>
          <w:lang w:val="en-US"/>
        </w:rPr>
        <w:t>-designed</w:t>
      </w:r>
      <w:r w:rsidR="000F66EC">
        <w:rPr>
          <w:rFonts w:ascii="Calibri" w:hAnsi="Calibri"/>
          <w:lang w:val="en-US"/>
        </w:rPr>
        <w:t xml:space="preserve"> entertainments being the most popular</w:t>
      </w:r>
      <w:r w:rsidR="004E57ED">
        <w:rPr>
          <w:rFonts w:ascii="Calibri" w:hAnsi="Calibri"/>
          <w:lang w:val="en-US"/>
        </w:rPr>
        <w:t>.</w:t>
      </w:r>
      <w:r w:rsidR="00762388">
        <w:rPr>
          <w:rFonts w:ascii="Calibri" w:hAnsi="Calibri"/>
          <w:lang w:val="en-US"/>
        </w:rPr>
        <w:t xml:space="preserve"> </w:t>
      </w:r>
      <w:proofErr w:type="spellStart"/>
      <w:r w:rsidR="00762388" w:rsidRPr="00762388">
        <w:rPr>
          <w:rFonts w:ascii="Calibri" w:hAnsi="Calibri"/>
          <w:lang w:val="en-US"/>
        </w:rPr>
        <w:t>Tencent</w:t>
      </w:r>
      <w:proofErr w:type="spellEnd"/>
      <w:r w:rsidR="00762388" w:rsidRPr="00762388">
        <w:rPr>
          <w:rFonts w:ascii="Calibri" w:hAnsi="Calibri"/>
          <w:lang w:val="en-US"/>
        </w:rPr>
        <w:t xml:space="preserve">, </w:t>
      </w:r>
      <w:r w:rsidR="00762388">
        <w:rPr>
          <w:rFonts w:ascii="Calibri" w:hAnsi="Calibri"/>
          <w:lang w:val="en-US"/>
        </w:rPr>
        <w:t>China’s biggest</w:t>
      </w:r>
      <w:r w:rsidR="00762388" w:rsidRPr="00762388">
        <w:rPr>
          <w:rFonts w:ascii="Calibri" w:hAnsi="Calibri"/>
          <w:lang w:val="en-US"/>
        </w:rPr>
        <w:t xml:space="preserve"> listed internet </w:t>
      </w:r>
      <w:r w:rsidR="00762388">
        <w:rPr>
          <w:rFonts w:ascii="Calibri" w:hAnsi="Calibri"/>
          <w:lang w:val="en-US"/>
        </w:rPr>
        <w:t>concern and</w:t>
      </w:r>
      <w:r w:rsidR="00E977AB">
        <w:rPr>
          <w:rFonts w:ascii="Calibri" w:hAnsi="Calibri"/>
          <w:lang w:val="en-US"/>
        </w:rPr>
        <w:t>, in Q3 2013, the firm that owned</w:t>
      </w:r>
      <w:r w:rsidR="00762388">
        <w:rPr>
          <w:rFonts w:ascii="Calibri" w:hAnsi="Calibri"/>
          <w:lang w:val="en-US"/>
        </w:rPr>
        <w:t xml:space="preserve"> half China’s online game market, </w:t>
      </w:r>
      <w:r w:rsidR="00E977AB">
        <w:rPr>
          <w:rFonts w:ascii="Calibri" w:hAnsi="Calibri"/>
          <w:lang w:val="en-US"/>
        </w:rPr>
        <w:t xml:space="preserve">will likely make much of the running in mobile. It has launched </w:t>
      </w:r>
      <w:r w:rsidR="00762388" w:rsidRPr="00762388">
        <w:rPr>
          <w:rFonts w:ascii="Calibri" w:hAnsi="Calibri"/>
          <w:lang w:val="en-US"/>
        </w:rPr>
        <w:t xml:space="preserve">commercially five </w:t>
      </w:r>
      <w:r w:rsidR="00E977AB">
        <w:rPr>
          <w:rFonts w:ascii="Calibri" w:hAnsi="Calibri"/>
          <w:lang w:val="en-US"/>
        </w:rPr>
        <w:t>of its own</w:t>
      </w:r>
      <w:r w:rsidR="00762388" w:rsidRPr="00762388">
        <w:rPr>
          <w:rFonts w:ascii="Calibri" w:hAnsi="Calibri"/>
          <w:lang w:val="en-US"/>
        </w:rPr>
        <w:t xml:space="preserve"> games on its Mobile QQ and </w:t>
      </w:r>
      <w:proofErr w:type="spellStart"/>
      <w:r w:rsidR="00762388" w:rsidRPr="00762388">
        <w:rPr>
          <w:rFonts w:ascii="Calibri" w:hAnsi="Calibri"/>
          <w:lang w:val="en-US"/>
        </w:rPr>
        <w:t>WeChat</w:t>
      </w:r>
      <w:proofErr w:type="spellEnd"/>
      <w:r w:rsidR="00762388" w:rsidRPr="00762388">
        <w:rPr>
          <w:rFonts w:ascii="Calibri" w:hAnsi="Calibri"/>
          <w:lang w:val="en-US"/>
        </w:rPr>
        <w:t xml:space="preserve"> </w:t>
      </w:r>
      <w:r w:rsidR="00E977AB">
        <w:rPr>
          <w:rFonts w:ascii="Calibri" w:hAnsi="Calibri"/>
          <w:lang w:val="en-US"/>
        </w:rPr>
        <w:t xml:space="preserve">social networking </w:t>
      </w:r>
      <w:r w:rsidR="00762388" w:rsidRPr="00762388">
        <w:rPr>
          <w:rFonts w:ascii="Calibri" w:hAnsi="Calibri"/>
          <w:lang w:val="en-US"/>
        </w:rPr>
        <w:t>platforms.</w:t>
      </w:r>
      <w:r w:rsidR="00E977AB">
        <w:rPr>
          <w:rFonts w:ascii="Calibri" w:hAnsi="Calibri"/>
          <w:lang w:val="en-US"/>
        </w:rPr>
        <w:t xml:space="preserve"> </w:t>
      </w:r>
      <w:hyperlink r:id="rId11" w:history="1">
        <w:r w:rsidR="00E977AB" w:rsidRPr="00114C8B">
          <w:rPr>
            <w:rStyle w:val="Hyperlink"/>
            <w:rFonts w:ascii="Calibri" w:hAnsi="Calibri"/>
            <w:lang w:val="en-US"/>
          </w:rPr>
          <w:t>www.scmp.com/business/china-business/article/1372690/tencent-poised-become-chinas-mobile-gaming-juggernaut</w:t>
        </w:r>
      </w:hyperlink>
    </w:p>
    <w:p w:rsidR="00471F2E" w:rsidRDefault="004E57ED" w:rsidP="00E977AB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</w:t>
      </w:r>
    </w:p>
    <w:p w:rsidR="00EA2E56" w:rsidRDefault="00471F2E" w:rsidP="004E57ED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As a result of the growth in mobile games, the </w:t>
      </w:r>
      <w:r w:rsidR="004E57ED">
        <w:rPr>
          <w:rFonts w:ascii="Calibri" w:hAnsi="Calibri"/>
          <w:lang w:val="en-US"/>
        </w:rPr>
        <w:t xml:space="preserve">PC-based </w:t>
      </w:r>
      <w:r>
        <w:rPr>
          <w:rFonts w:ascii="Calibri" w:hAnsi="Calibri"/>
          <w:lang w:val="en-US"/>
        </w:rPr>
        <w:t>sort</w:t>
      </w:r>
      <w:r w:rsidR="004E57ED">
        <w:rPr>
          <w:rFonts w:ascii="Calibri" w:hAnsi="Calibri"/>
          <w:lang w:val="en-US"/>
        </w:rPr>
        <w:t xml:space="preserve">, </w:t>
      </w:r>
      <w:r w:rsidR="00EA2E56">
        <w:rPr>
          <w:rFonts w:ascii="Calibri" w:hAnsi="Calibri"/>
          <w:lang w:val="en-US"/>
        </w:rPr>
        <w:t>which in origin divide up about 50:50</w:t>
      </w:r>
      <w:r w:rsidR="000F66EC">
        <w:rPr>
          <w:rFonts w:ascii="Calibri" w:hAnsi="Calibri"/>
          <w:lang w:val="en-US"/>
        </w:rPr>
        <w:t xml:space="preserve"> between Western and indigenous software, are in some decline, especially in Internet cafes</w:t>
      </w:r>
      <w:r w:rsidR="00EA2E56">
        <w:rPr>
          <w:rFonts w:ascii="Calibri" w:hAnsi="Calibri"/>
          <w:lang w:val="en-US"/>
        </w:rPr>
        <w:t xml:space="preserve">, where only 17 per cent of play is now conducted. </w:t>
      </w:r>
      <w:hyperlink r:id="rId12" w:history="1">
        <w:r w:rsidR="00EA2E56" w:rsidRPr="00114C8B">
          <w:rPr>
            <w:rStyle w:val="Hyperlink"/>
            <w:rFonts w:ascii="Calibri" w:hAnsi="Calibri"/>
            <w:lang w:val="en-US"/>
          </w:rPr>
          <w:t>http://nikopartners.com/wp-content/uploads/2013/10/Press-Release_Chinese-Gamers-Report-10-23-13.pdf</w:t>
        </w:r>
      </w:hyperlink>
      <w:r w:rsidR="00EA2E56">
        <w:rPr>
          <w:rFonts w:ascii="Calibri" w:hAnsi="Calibri"/>
          <w:lang w:val="en-US"/>
        </w:rPr>
        <w:t xml:space="preserve"> </w:t>
      </w:r>
      <w:r w:rsidR="009A429B">
        <w:rPr>
          <w:rFonts w:ascii="Calibri" w:hAnsi="Calibri"/>
          <w:lang w:val="en-US"/>
        </w:rPr>
        <w:t xml:space="preserve"> Home dominates as th</w:t>
      </w:r>
      <w:r w:rsidR="00303669">
        <w:rPr>
          <w:rFonts w:ascii="Calibri" w:hAnsi="Calibri"/>
          <w:lang w:val="en-US"/>
        </w:rPr>
        <w:t xml:space="preserve">e </w:t>
      </w:r>
      <w:r w:rsidR="00EA2E56">
        <w:rPr>
          <w:rFonts w:ascii="Calibri" w:hAnsi="Calibri"/>
          <w:lang w:val="en-US"/>
        </w:rPr>
        <w:t xml:space="preserve">place where </w:t>
      </w:r>
      <w:r w:rsidR="00303669">
        <w:rPr>
          <w:rFonts w:ascii="Calibri" w:hAnsi="Calibri"/>
          <w:lang w:val="en-US"/>
        </w:rPr>
        <w:t xml:space="preserve">stationary games </w:t>
      </w:r>
      <w:r w:rsidR="00EA2E56">
        <w:rPr>
          <w:rFonts w:ascii="Calibri" w:hAnsi="Calibri"/>
          <w:lang w:val="en-US"/>
        </w:rPr>
        <w:t>are playe</w:t>
      </w:r>
      <w:r w:rsidR="00643DDD">
        <w:rPr>
          <w:rFonts w:ascii="Calibri" w:hAnsi="Calibri"/>
          <w:lang w:val="en-US"/>
        </w:rPr>
        <w:t xml:space="preserve">d (64 per cent share of locations) </w:t>
      </w:r>
      <w:r w:rsidR="00EA2E56">
        <w:rPr>
          <w:rFonts w:ascii="Calibri" w:hAnsi="Calibri"/>
          <w:lang w:val="en-US"/>
        </w:rPr>
        <w:t xml:space="preserve"> </w:t>
      </w:r>
      <w:r w:rsidR="00303669">
        <w:rPr>
          <w:rFonts w:ascii="Calibri" w:hAnsi="Calibri"/>
          <w:lang w:val="en-US"/>
        </w:rPr>
        <w:t>–</w:t>
      </w:r>
      <w:r w:rsidR="009A429B">
        <w:rPr>
          <w:rFonts w:ascii="Calibri" w:hAnsi="Calibri"/>
          <w:lang w:val="en-US"/>
        </w:rPr>
        <w:t xml:space="preserve"> </w:t>
      </w:r>
      <w:r w:rsidR="000F66EC">
        <w:rPr>
          <w:rFonts w:ascii="Calibri" w:hAnsi="Calibri"/>
          <w:lang w:val="en-US"/>
        </w:rPr>
        <w:t xml:space="preserve">although as in the West, </w:t>
      </w:r>
      <w:r w:rsidR="009A429B">
        <w:rPr>
          <w:rFonts w:ascii="Calibri" w:hAnsi="Calibri"/>
          <w:lang w:val="en-US"/>
        </w:rPr>
        <w:t>quite a lot of playing goes on in workplace</w:t>
      </w:r>
      <w:r w:rsidR="00303669">
        <w:rPr>
          <w:rFonts w:ascii="Calibri" w:hAnsi="Calibri"/>
          <w:lang w:val="en-US"/>
        </w:rPr>
        <w:t>s</w:t>
      </w:r>
      <w:r w:rsidR="00EA2E56">
        <w:rPr>
          <w:rFonts w:ascii="Calibri" w:hAnsi="Calibri"/>
          <w:lang w:val="en-US"/>
        </w:rPr>
        <w:t xml:space="preserve"> (19 per cent)</w:t>
      </w:r>
      <w:r w:rsidR="009A429B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 xml:space="preserve"> </w:t>
      </w:r>
    </w:p>
    <w:p w:rsidR="00EA2E56" w:rsidRDefault="00EA2E56" w:rsidP="004E57ED">
      <w:pPr>
        <w:ind w:left="-567"/>
        <w:rPr>
          <w:rFonts w:ascii="Calibri" w:hAnsi="Calibri"/>
          <w:lang w:val="en-US"/>
        </w:rPr>
      </w:pPr>
    </w:p>
    <w:p w:rsidR="00505760" w:rsidRDefault="00471F2E" w:rsidP="0025178C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At 15 per cent of games enterprise revenues</w:t>
      </w:r>
      <w:r w:rsidR="00684A7A">
        <w:rPr>
          <w:rFonts w:ascii="Calibri" w:hAnsi="Calibri"/>
          <w:lang w:val="en-US"/>
        </w:rPr>
        <w:t xml:space="preserve">, </w:t>
      </w:r>
      <w:r w:rsidR="00EA2E56">
        <w:rPr>
          <w:rFonts w:ascii="Calibri" w:hAnsi="Calibri"/>
          <w:lang w:val="en-US"/>
        </w:rPr>
        <w:t xml:space="preserve">PC </w:t>
      </w:r>
      <w:r w:rsidR="00303669">
        <w:rPr>
          <w:rFonts w:ascii="Calibri" w:hAnsi="Calibri"/>
          <w:lang w:val="en-US"/>
        </w:rPr>
        <w:t xml:space="preserve">browser games are also on the march, at the expense of </w:t>
      </w:r>
      <w:r w:rsidR="003F44A6">
        <w:rPr>
          <w:rFonts w:ascii="Calibri" w:hAnsi="Calibri"/>
          <w:lang w:val="en-US"/>
        </w:rPr>
        <w:t>‘client’ PC-based games, which connect to dedicated game servers</w:t>
      </w:r>
      <w:r w:rsidR="00684A7A">
        <w:rPr>
          <w:rFonts w:ascii="Calibri" w:hAnsi="Calibri"/>
          <w:lang w:val="en-US"/>
        </w:rPr>
        <w:t>.</w:t>
      </w:r>
      <w:r w:rsidR="003F44A6">
        <w:rPr>
          <w:rFonts w:ascii="Calibri" w:hAnsi="Calibri"/>
          <w:lang w:val="en-US"/>
        </w:rPr>
        <w:t xml:space="preserve"> </w:t>
      </w:r>
      <w:r w:rsidR="00674F9B">
        <w:rPr>
          <w:rFonts w:ascii="Calibri" w:hAnsi="Calibri"/>
          <w:lang w:val="en-US"/>
        </w:rPr>
        <w:t>Because the Chinese so widely avoid paying for software, m</w:t>
      </w:r>
      <w:r w:rsidR="00EA2E56">
        <w:rPr>
          <w:rFonts w:ascii="Calibri" w:hAnsi="Calibri"/>
          <w:lang w:val="en-US"/>
        </w:rPr>
        <w:t>any PC games are free-to-begin-with, o</w:t>
      </w:r>
      <w:r w:rsidR="0025178C">
        <w:rPr>
          <w:rFonts w:ascii="Calibri" w:hAnsi="Calibri"/>
          <w:lang w:val="en-US"/>
        </w:rPr>
        <w:t>r ‘</w:t>
      </w:r>
      <w:proofErr w:type="spellStart"/>
      <w:r w:rsidR="0025178C">
        <w:rPr>
          <w:rFonts w:ascii="Calibri" w:hAnsi="Calibri"/>
          <w:lang w:val="en-US"/>
        </w:rPr>
        <w:t>freemium</w:t>
      </w:r>
      <w:proofErr w:type="spellEnd"/>
      <w:r w:rsidR="0025178C">
        <w:rPr>
          <w:rFonts w:ascii="Calibri" w:hAnsi="Calibri"/>
          <w:lang w:val="en-US"/>
        </w:rPr>
        <w:t>’; and</w:t>
      </w:r>
      <w:r w:rsidR="00EA2E56">
        <w:rPr>
          <w:rFonts w:ascii="Calibri" w:hAnsi="Calibri"/>
          <w:lang w:val="en-US"/>
        </w:rPr>
        <w:t xml:space="preserve"> </w:t>
      </w:r>
      <w:r w:rsidR="0025178C">
        <w:rPr>
          <w:rFonts w:ascii="Calibri" w:hAnsi="Calibri"/>
          <w:lang w:val="en-US"/>
        </w:rPr>
        <w:t xml:space="preserve">at </w:t>
      </w:r>
      <w:r w:rsidR="00C43BE3">
        <w:rPr>
          <w:rFonts w:ascii="Calibri" w:hAnsi="Calibri"/>
          <w:lang w:val="en-US"/>
        </w:rPr>
        <w:t xml:space="preserve">the APTN seminar, </w:t>
      </w:r>
      <w:r w:rsidR="00C43BE3" w:rsidRPr="00C43BE3">
        <w:rPr>
          <w:rFonts w:ascii="Calibri" w:hAnsi="Calibri"/>
          <w:lang w:val="en-US"/>
        </w:rPr>
        <w:t xml:space="preserve">Adam </w:t>
      </w:r>
      <w:proofErr w:type="spellStart"/>
      <w:r w:rsidR="00C43BE3" w:rsidRPr="00C43BE3">
        <w:rPr>
          <w:rFonts w:ascii="Calibri" w:hAnsi="Calibri"/>
          <w:lang w:val="en-US"/>
        </w:rPr>
        <w:t>Philbin</w:t>
      </w:r>
      <w:proofErr w:type="spellEnd"/>
      <w:r w:rsidR="00C43BE3" w:rsidRPr="00C43BE3">
        <w:rPr>
          <w:rFonts w:ascii="Calibri" w:hAnsi="Calibri"/>
          <w:lang w:val="en-US"/>
        </w:rPr>
        <w:t xml:space="preserve">, lead designer at </w:t>
      </w:r>
      <w:r w:rsidR="00C43BE3">
        <w:rPr>
          <w:rFonts w:ascii="Calibri" w:hAnsi="Calibri"/>
          <w:lang w:val="en-US"/>
        </w:rPr>
        <w:t xml:space="preserve">augmented reality specialists </w:t>
      </w:r>
      <w:proofErr w:type="spellStart"/>
      <w:r w:rsidR="00C43BE3" w:rsidRPr="00C43BE3">
        <w:rPr>
          <w:rFonts w:ascii="Calibri" w:hAnsi="Calibri"/>
          <w:lang w:val="en-US"/>
        </w:rPr>
        <w:t>Zappa</w:t>
      </w:r>
      <w:r w:rsidR="00C43BE3">
        <w:rPr>
          <w:rFonts w:ascii="Calibri" w:hAnsi="Calibri"/>
          <w:lang w:val="en-US"/>
        </w:rPr>
        <w:t>r</w:t>
      </w:r>
      <w:proofErr w:type="spellEnd"/>
      <w:r w:rsidR="00E977AB">
        <w:rPr>
          <w:rFonts w:ascii="Calibri" w:hAnsi="Calibri"/>
          <w:lang w:val="en-US"/>
        </w:rPr>
        <w:t xml:space="preserve"> and </w:t>
      </w:r>
      <w:r w:rsidR="0025178C">
        <w:rPr>
          <w:rFonts w:ascii="Calibri" w:hAnsi="Calibri"/>
          <w:lang w:val="en-US"/>
        </w:rPr>
        <w:t>previously</w:t>
      </w:r>
      <w:r w:rsidR="00E977AB">
        <w:rPr>
          <w:rFonts w:ascii="Calibri" w:hAnsi="Calibri"/>
          <w:lang w:val="en-US"/>
        </w:rPr>
        <w:t xml:space="preserve"> a </w:t>
      </w:r>
      <w:r w:rsidR="0025178C">
        <w:rPr>
          <w:rFonts w:ascii="Calibri" w:hAnsi="Calibri"/>
          <w:lang w:val="en-US"/>
        </w:rPr>
        <w:t xml:space="preserve">long-time </w:t>
      </w:r>
      <w:r w:rsidR="00E977AB">
        <w:rPr>
          <w:rFonts w:ascii="Calibri" w:hAnsi="Calibri"/>
          <w:lang w:val="en-US"/>
        </w:rPr>
        <w:t>resident of Hong Kong</w:t>
      </w:r>
      <w:r w:rsidR="00C43BE3">
        <w:rPr>
          <w:rFonts w:ascii="Calibri" w:hAnsi="Calibri"/>
          <w:lang w:val="en-US"/>
        </w:rPr>
        <w:t xml:space="preserve">, </w:t>
      </w:r>
      <w:r w:rsidR="00E977AB">
        <w:rPr>
          <w:rFonts w:ascii="Calibri" w:hAnsi="Calibri"/>
          <w:lang w:val="en-US"/>
        </w:rPr>
        <w:t xml:space="preserve">said that </w:t>
      </w:r>
      <w:r w:rsidR="0025178C">
        <w:rPr>
          <w:rFonts w:ascii="Calibri" w:hAnsi="Calibri"/>
          <w:lang w:val="en-US"/>
        </w:rPr>
        <w:t>this</w:t>
      </w:r>
      <w:r w:rsidR="00674F9B">
        <w:rPr>
          <w:rFonts w:ascii="Calibri" w:hAnsi="Calibri"/>
          <w:lang w:val="en-US"/>
        </w:rPr>
        <w:t xml:space="preserve"> model is taking over</w:t>
      </w:r>
      <w:r w:rsidR="00E977AB">
        <w:rPr>
          <w:rFonts w:ascii="Calibri" w:hAnsi="Calibri"/>
          <w:lang w:val="en-US"/>
        </w:rPr>
        <w:t xml:space="preserve"> mobile gaming. By controlling the s</w:t>
      </w:r>
      <w:r w:rsidR="00EA2E56">
        <w:rPr>
          <w:rFonts w:ascii="Calibri" w:hAnsi="Calibri"/>
          <w:lang w:val="en-US"/>
        </w:rPr>
        <w:t>ale of game add-ons and currencies</w:t>
      </w:r>
      <w:r w:rsidR="00E977AB">
        <w:rPr>
          <w:rFonts w:ascii="Calibri" w:hAnsi="Calibri"/>
          <w:lang w:val="en-US"/>
        </w:rPr>
        <w:t xml:space="preserve"> on game servers, </w:t>
      </w:r>
      <w:proofErr w:type="spellStart"/>
      <w:r w:rsidR="00643DDD">
        <w:rPr>
          <w:rFonts w:ascii="Calibri" w:hAnsi="Calibri"/>
          <w:lang w:val="en-US"/>
        </w:rPr>
        <w:t>freemium</w:t>
      </w:r>
      <w:proofErr w:type="spellEnd"/>
      <w:r w:rsidR="0025178C">
        <w:rPr>
          <w:rFonts w:ascii="Calibri" w:hAnsi="Calibri"/>
          <w:lang w:val="en-US"/>
        </w:rPr>
        <w:t xml:space="preserve"> </w:t>
      </w:r>
      <w:r w:rsidR="00E977AB">
        <w:rPr>
          <w:rFonts w:ascii="Calibri" w:hAnsi="Calibri"/>
          <w:lang w:val="en-US"/>
        </w:rPr>
        <w:t>avoids problems of software</w:t>
      </w:r>
      <w:r w:rsidR="00EA2E56">
        <w:rPr>
          <w:rFonts w:ascii="Calibri" w:hAnsi="Calibri"/>
          <w:lang w:val="en-US"/>
        </w:rPr>
        <w:t xml:space="preserve"> piracy</w:t>
      </w:r>
      <w:r w:rsidR="00E977AB">
        <w:rPr>
          <w:rFonts w:ascii="Calibri" w:hAnsi="Calibri"/>
          <w:lang w:val="en-US"/>
        </w:rPr>
        <w:t>, while recruiting new gamers and showing them ads, too.</w:t>
      </w:r>
      <w:r w:rsidR="00FE4ED8">
        <w:rPr>
          <w:rFonts w:ascii="Calibri" w:hAnsi="Calibri"/>
          <w:lang w:val="en-US"/>
        </w:rPr>
        <w:t xml:space="preserve"> Indeed, </w:t>
      </w:r>
      <w:proofErr w:type="spellStart"/>
      <w:r w:rsidR="00FE4ED8">
        <w:rPr>
          <w:rFonts w:ascii="Calibri" w:hAnsi="Calibri"/>
          <w:lang w:val="en-US"/>
        </w:rPr>
        <w:t>freemium</w:t>
      </w:r>
      <w:proofErr w:type="spellEnd"/>
      <w:r w:rsidR="00FE4ED8">
        <w:rPr>
          <w:rFonts w:ascii="Calibri" w:hAnsi="Calibri"/>
          <w:lang w:val="en-US"/>
        </w:rPr>
        <w:t xml:space="preserve"> is becoming a model for games specialists outside China. </w:t>
      </w:r>
      <w:hyperlink r:id="rId13" w:history="1">
        <w:r w:rsidR="00FE4ED8" w:rsidRPr="00114C8B">
          <w:rPr>
            <w:rStyle w:val="Hyperlink"/>
            <w:rFonts w:ascii="Calibri" w:hAnsi="Calibri"/>
            <w:lang w:val="en-US"/>
          </w:rPr>
          <w:t>http://www.bbc.co.uk/news/technology-20899165</w:t>
        </w:r>
      </w:hyperlink>
      <w:r w:rsidR="00FE4ED8">
        <w:rPr>
          <w:rFonts w:ascii="Calibri" w:hAnsi="Calibri"/>
          <w:lang w:val="en-US"/>
        </w:rPr>
        <w:t xml:space="preserve">  </w:t>
      </w:r>
    </w:p>
    <w:p w:rsidR="008B64A8" w:rsidRDefault="008B64A8" w:rsidP="004E57ED">
      <w:pPr>
        <w:ind w:left="-567"/>
        <w:rPr>
          <w:rFonts w:ascii="Calibri" w:hAnsi="Calibri"/>
          <w:lang w:val="en-US"/>
        </w:rPr>
      </w:pPr>
    </w:p>
    <w:p w:rsidR="008B64A8" w:rsidRDefault="0025178C" w:rsidP="00EA07B4">
      <w:pPr>
        <w:ind w:left="-567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With free games multiplying at the bottom end of the market, b</w:t>
      </w:r>
      <w:r w:rsidR="009E7667">
        <w:rPr>
          <w:rFonts w:ascii="Calibri" w:hAnsi="Calibri"/>
          <w:lang w:val="en-US"/>
        </w:rPr>
        <w:t xml:space="preserve">oth hardware and software </w:t>
      </w:r>
      <w:r>
        <w:rPr>
          <w:rFonts w:ascii="Calibri" w:hAnsi="Calibri"/>
          <w:lang w:val="en-US"/>
        </w:rPr>
        <w:t xml:space="preserve">are </w:t>
      </w:r>
      <w:r w:rsidR="00643DDD">
        <w:rPr>
          <w:rFonts w:ascii="Calibri" w:hAnsi="Calibri"/>
          <w:lang w:val="en-US"/>
        </w:rPr>
        <w:t xml:space="preserve">set for more </w:t>
      </w:r>
      <w:r>
        <w:rPr>
          <w:rFonts w:ascii="Calibri" w:hAnsi="Calibri"/>
          <w:lang w:val="en-US"/>
        </w:rPr>
        <w:t>shakeup</w:t>
      </w:r>
      <w:r w:rsidR="00643DDD">
        <w:rPr>
          <w:rFonts w:ascii="Calibri" w:hAnsi="Calibri"/>
          <w:lang w:val="en-US"/>
        </w:rPr>
        <w:t>s</w:t>
      </w:r>
      <w:r>
        <w:rPr>
          <w:rFonts w:ascii="Calibri" w:hAnsi="Calibri"/>
          <w:lang w:val="en-US"/>
        </w:rPr>
        <w:t>.</w:t>
      </w:r>
      <w:r w:rsidR="009E7667">
        <w:rPr>
          <w:rFonts w:ascii="Calibri" w:hAnsi="Calibri"/>
          <w:lang w:val="en-US"/>
        </w:rPr>
        <w:t xml:space="preserve"> </w:t>
      </w:r>
      <w:r w:rsidR="00674F9B">
        <w:rPr>
          <w:rFonts w:ascii="Calibri" w:hAnsi="Calibri"/>
          <w:lang w:val="en-US"/>
        </w:rPr>
        <w:t xml:space="preserve">Demographics are changing, with players both younger and older than the 18-24 year old males who earlier dominated </w:t>
      </w:r>
      <w:proofErr w:type="spellStart"/>
      <w:r w:rsidR="00674F9B">
        <w:rPr>
          <w:rFonts w:ascii="Calibri" w:hAnsi="Calibri"/>
          <w:lang w:val="en-US"/>
        </w:rPr>
        <w:t>ludic</w:t>
      </w:r>
      <w:proofErr w:type="spellEnd"/>
      <w:r w:rsidR="00674F9B">
        <w:rPr>
          <w:rFonts w:ascii="Calibri" w:hAnsi="Calibri"/>
          <w:lang w:val="en-US"/>
        </w:rPr>
        <w:t xml:space="preserve"> China. And e</w:t>
      </w:r>
      <w:r w:rsidR="009E7667">
        <w:rPr>
          <w:rFonts w:ascii="Calibri" w:hAnsi="Calibri"/>
          <w:lang w:val="en-US"/>
        </w:rPr>
        <w:t xml:space="preserve">arlier this year, the Chinese government for the first time opened the market up to console-based games. It’s far from certain, however, that the staple games for Xbox and PlayStation, ‘first person shooter’ plays such as </w:t>
      </w:r>
      <w:r w:rsidR="009E7667" w:rsidRPr="00AD4D7F">
        <w:rPr>
          <w:rFonts w:ascii="Calibri" w:hAnsi="Calibri"/>
          <w:i/>
          <w:lang w:val="en-US"/>
        </w:rPr>
        <w:t>Call of Duty</w:t>
      </w:r>
      <w:r w:rsidR="009E7667" w:rsidRPr="00AD4D7F">
        <w:rPr>
          <w:rFonts w:ascii="Calibri" w:hAnsi="Calibri"/>
          <w:lang w:val="en-US"/>
        </w:rPr>
        <w:t xml:space="preserve"> and </w:t>
      </w:r>
      <w:r w:rsidR="009E7667" w:rsidRPr="00AD4D7F">
        <w:rPr>
          <w:rFonts w:ascii="Calibri" w:hAnsi="Calibri"/>
          <w:i/>
          <w:lang w:val="en-US"/>
        </w:rPr>
        <w:t>Battlefield</w:t>
      </w:r>
      <w:r w:rsidR="009E7667">
        <w:rPr>
          <w:rFonts w:ascii="Calibri" w:hAnsi="Calibri"/>
          <w:lang w:val="en-US"/>
        </w:rPr>
        <w:t xml:space="preserve">, will gain </w:t>
      </w:r>
      <w:r w:rsidR="00674F9B">
        <w:rPr>
          <w:rFonts w:ascii="Calibri" w:hAnsi="Calibri"/>
          <w:lang w:val="en-US"/>
        </w:rPr>
        <w:t xml:space="preserve">public approval, still less that </w:t>
      </w:r>
      <w:r w:rsidR="009E7667">
        <w:rPr>
          <w:rFonts w:ascii="Calibri" w:hAnsi="Calibri"/>
          <w:lang w:val="en-US"/>
        </w:rPr>
        <w:t xml:space="preserve">of </w:t>
      </w:r>
      <w:r w:rsidR="00EA2E56">
        <w:rPr>
          <w:rFonts w:ascii="Calibri" w:hAnsi="Calibri"/>
          <w:lang w:val="en-US"/>
        </w:rPr>
        <w:t>the Ministry of Culture</w:t>
      </w:r>
      <w:r w:rsidR="009E7667">
        <w:rPr>
          <w:rFonts w:ascii="Calibri" w:hAnsi="Calibri"/>
          <w:lang w:val="en-US"/>
        </w:rPr>
        <w:t>. F</w:t>
      </w:r>
      <w:r w:rsidR="009E7667" w:rsidRPr="00D23339">
        <w:rPr>
          <w:rFonts w:ascii="Calibri" w:hAnsi="Calibri"/>
          <w:lang w:val="en-US"/>
        </w:rPr>
        <w:t>amily games</w:t>
      </w:r>
      <w:r w:rsidR="009E7667">
        <w:rPr>
          <w:rFonts w:ascii="Calibri" w:hAnsi="Calibri"/>
          <w:lang w:val="en-US"/>
        </w:rPr>
        <w:t>, developed in China, may be the means by which Microsoft and Sony may now move beyond</w:t>
      </w:r>
      <w:r w:rsidR="00643DDD">
        <w:rPr>
          <w:rFonts w:ascii="Calibri" w:hAnsi="Calibri"/>
          <w:lang w:val="en-US"/>
        </w:rPr>
        <w:t xml:space="preserve"> the</w:t>
      </w:r>
      <w:r w:rsidR="00674F9B">
        <w:rPr>
          <w:rFonts w:ascii="Calibri" w:hAnsi="Calibri"/>
          <w:lang w:val="en-US"/>
        </w:rPr>
        <w:t xml:space="preserve"> many</w:t>
      </w:r>
      <w:r w:rsidR="009E7667">
        <w:rPr>
          <w:rFonts w:ascii="Calibri" w:hAnsi="Calibri"/>
          <w:lang w:val="en-US"/>
        </w:rPr>
        <w:t xml:space="preserve"> ‘grey market’ </w:t>
      </w:r>
      <w:r w:rsidR="00643DDD">
        <w:rPr>
          <w:rFonts w:ascii="Calibri" w:hAnsi="Calibri"/>
          <w:lang w:val="en-US"/>
        </w:rPr>
        <w:t>fans of their products</w:t>
      </w:r>
      <w:r w:rsidR="009E7667">
        <w:rPr>
          <w:rFonts w:ascii="Calibri" w:hAnsi="Calibri"/>
          <w:lang w:val="en-US"/>
        </w:rPr>
        <w:t>.</w:t>
      </w:r>
      <w:r w:rsidR="009E7667" w:rsidRPr="00D23339">
        <w:rPr>
          <w:rFonts w:ascii="Calibri" w:hAnsi="Calibri"/>
          <w:lang w:val="en-US"/>
        </w:rPr>
        <w:t xml:space="preserve"> </w:t>
      </w:r>
      <w:hyperlink r:id="rId14" w:history="1">
        <w:r w:rsidRPr="00114C8B">
          <w:rPr>
            <w:rStyle w:val="Hyperlink"/>
            <w:rFonts w:ascii="Calibri" w:hAnsi="Calibri"/>
            <w:lang w:val="en-US"/>
          </w:rPr>
          <w:t>http://wire.kapitall.com/investment-idea/console-translation-which-stocks-are-cracking-the-chinese-gaming-market/</w:t>
        </w:r>
      </w:hyperlink>
      <w:r>
        <w:rPr>
          <w:rFonts w:ascii="Calibri" w:hAnsi="Calibri"/>
          <w:lang w:val="en-US"/>
        </w:rPr>
        <w:t xml:space="preserve"> </w:t>
      </w:r>
    </w:p>
    <w:p w:rsidR="00DD7F1D" w:rsidRPr="008B64A8" w:rsidRDefault="00DD7F1D" w:rsidP="00EA07B4">
      <w:pPr>
        <w:ind w:left="-567"/>
        <w:rPr>
          <w:rFonts w:ascii="Calibri" w:hAnsi="Calibri"/>
          <w:lang w:val="en-US"/>
        </w:rPr>
      </w:pPr>
    </w:p>
    <w:p w:rsidR="00FE4ED8" w:rsidRDefault="0025178C" w:rsidP="00FF1AEC">
      <w:pPr>
        <w:ind w:left="-567"/>
        <w:rPr>
          <w:rFonts w:asciiTheme="majorHAnsi" w:hAnsiTheme="majorHAnsi"/>
          <w:lang w:val="en-US" w:eastAsia="en-US"/>
        </w:rPr>
      </w:pPr>
      <w:r>
        <w:rPr>
          <w:rFonts w:asciiTheme="majorHAnsi" w:hAnsiTheme="majorHAnsi"/>
          <w:lang w:val="en-US" w:eastAsia="en-US"/>
        </w:rPr>
        <w:t>That brings us to the content of computer games in China – and its regulation</w:t>
      </w:r>
      <w:r w:rsidR="00B04506">
        <w:rPr>
          <w:rFonts w:asciiTheme="majorHAnsi" w:hAnsiTheme="majorHAnsi"/>
          <w:lang w:val="en-US" w:eastAsia="en-US"/>
        </w:rPr>
        <w:t xml:space="preserve"> by the state</w:t>
      </w:r>
      <w:r>
        <w:rPr>
          <w:rFonts w:asciiTheme="majorHAnsi" w:hAnsiTheme="majorHAnsi"/>
          <w:lang w:val="en-US" w:eastAsia="en-US"/>
        </w:rPr>
        <w:t xml:space="preserve">. As we have seen, strategy games, which often </w:t>
      </w:r>
      <w:r w:rsidR="00674F9B">
        <w:rPr>
          <w:rFonts w:asciiTheme="majorHAnsi" w:hAnsiTheme="majorHAnsi"/>
          <w:lang w:val="en-US" w:eastAsia="en-US"/>
        </w:rPr>
        <w:t xml:space="preserve">involve </w:t>
      </w:r>
      <w:r>
        <w:rPr>
          <w:rFonts w:asciiTheme="majorHAnsi" w:hAnsiTheme="majorHAnsi"/>
          <w:lang w:val="en-US" w:eastAsia="en-US"/>
        </w:rPr>
        <w:t xml:space="preserve">building </w:t>
      </w:r>
      <w:r w:rsidR="00674F9B">
        <w:rPr>
          <w:rFonts w:asciiTheme="majorHAnsi" w:hAnsiTheme="majorHAnsi"/>
          <w:lang w:val="en-US" w:eastAsia="en-US"/>
        </w:rPr>
        <w:t xml:space="preserve">virtual </w:t>
      </w:r>
      <w:r>
        <w:rPr>
          <w:rFonts w:asciiTheme="majorHAnsi" w:hAnsiTheme="majorHAnsi"/>
          <w:lang w:val="en-US" w:eastAsia="en-US"/>
        </w:rPr>
        <w:t xml:space="preserve">empires, are on the rise, </w:t>
      </w:r>
      <w:r w:rsidR="00643DDD">
        <w:rPr>
          <w:rFonts w:asciiTheme="majorHAnsi" w:hAnsiTheme="majorHAnsi"/>
          <w:lang w:val="en-US" w:eastAsia="en-US"/>
        </w:rPr>
        <w:t>as are</w:t>
      </w:r>
      <w:r>
        <w:rPr>
          <w:rFonts w:asciiTheme="majorHAnsi" w:hAnsiTheme="majorHAnsi"/>
          <w:lang w:val="en-US" w:eastAsia="en-US"/>
        </w:rPr>
        <w:t xml:space="preserve"> social </w:t>
      </w:r>
      <w:r w:rsidR="00643DDD">
        <w:rPr>
          <w:rFonts w:asciiTheme="majorHAnsi" w:hAnsiTheme="majorHAnsi"/>
          <w:lang w:val="en-US" w:eastAsia="en-US"/>
        </w:rPr>
        <w:t xml:space="preserve">networking </w:t>
      </w:r>
      <w:r>
        <w:rPr>
          <w:rFonts w:asciiTheme="majorHAnsi" w:hAnsiTheme="majorHAnsi"/>
          <w:lang w:val="en-US" w:eastAsia="en-US"/>
        </w:rPr>
        <w:t>games. Broadly, visuals are strong, but narrative development still needs to mature. Dragons are good, never e</w:t>
      </w:r>
      <w:r w:rsidR="0090244B">
        <w:rPr>
          <w:rFonts w:asciiTheme="majorHAnsi" w:hAnsiTheme="majorHAnsi"/>
          <w:lang w:val="en-US" w:eastAsia="en-US"/>
        </w:rPr>
        <w:t xml:space="preserve">vil; ‘cute’ characters do well; </w:t>
      </w:r>
      <w:r w:rsidR="00FE4ED8">
        <w:rPr>
          <w:rFonts w:asciiTheme="majorHAnsi" w:hAnsiTheme="majorHAnsi"/>
          <w:lang w:val="en-US" w:eastAsia="en-US"/>
        </w:rPr>
        <w:t xml:space="preserve">among what are known as ‘casual’ games, </w:t>
      </w:r>
      <w:r w:rsidR="0090244B">
        <w:rPr>
          <w:rFonts w:asciiTheme="majorHAnsi" w:hAnsiTheme="majorHAnsi"/>
          <w:lang w:val="en-US" w:eastAsia="en-US"/>
        </w:rPr>
        <w:t xml:space="preserve">killing pigs and cows on farms has adherents, as does </w:t>
      </w:r>
      <w:r w:rsidR="0090244B" w:rsidRPr="00FF1AEC">
        <w:rPr>
          <w:rFonts w:asciiTheme="majorHAnsi" w:hAnsiTheme="majorHAnsi"/>
          <w:lang w:val="en-US" w:eastAsia="en-US"/>
        </w:rPr>
        <w:t>protect</w:t>
      </w:r>
      <w:r w:rsidR="0090244B">
        <w:rPr>
          <w:rFonts w:asciiTheme="majorHAnsi" w:hAnsiTheme="majorHAnsi"/>
          <w:lang w:val="en-US" w:eastAsia="en-US"/>
        </w:rPr>
        <w:t>ing</w:t>
      </w:r>
      <w:r w:rsidR="0090244B" w:rsidRPr="00FF1AEC">
        <w:rPr>
          <w:rFonts w:asciiTheme="majorHAnsi" w:hAnsiTheme="majorHAnsi"/>
          <w:lang w:val="en-US" w:eastAsia="en-US"/>
        </w:rPr>
        <w:t xml:space="preserve"> carrots from aliens on a des</w:t>
      </w:r>
      <w:r w:rsidR="0090244B">
        <w:rPr>
          <w:rFonts w:asciiTheme="majorHAnsi" w:hAnsiTheme="majorHAnsi"/>
          <w:lang w:val="en-US" w:eastAsia="en-US"/>
        </w:rPr>
        <w:t>ert</w:t>
      </w:r>
      <w:r w:rsidR="0090244B" w:rsidRPr="00FF1AEC">
        <w:rPr>
          <w:rFonts w:asciiTheme="majorHAnsi" w:hAnsiTheme="majorHAnsi"/>
          <w:lang w:val="en-US" w:eastAsia="en-US"/>
        </w:rPr>
        <w:t xml:space="preserve"> island</w:t>
      </w:r>
      <w:r w:rsidR="0090244B">
        <w:rPr>
          <w:rFonts w:asciiTheme="majorHAnsi" w:hAnsiTheme="majorHAnsi"/>
          <w:lang w:val="en-US" w:eastAsia="en-US"/>
        </w:rPr>
        <w:t xml:space="preserve">, and hunting for fish; oh, </w:t>
      </w:r>
      <w:r>
        <w:rPr>
          <w:rFonts w:asciiTheme="majorHAnsi" w:hAnsiTheme="majorHAnsi"/>
          <w:lang w:val="en-US" w:eastAsia="en-US"/>
        </w:rPr>
        <w:t xml:space="preserve">and Mao is still quite </w:t>
      </w:r>
      <w:r w:rsidR="0090244B">
        <w:rPr>
          <w:rFonts w:asciiTheme="majorHAnsi" w:hAnsiTheme="majorHAnsi"/>
          <w:lang w:val="en-US" w:eastAsia="en-US"/>
        </w:rPr>
        <w:t xml:space="preserve">a </w:t>
      </w:r>
      <w:r>
        <w:rPr>
          <w:rFonts w:asciiTheme="majorHAnsi" w:hAnsiTheme="majorHAnsi"/>
          <w:lang w:val="en-US" w:eastAsia="en-US"/>
        </w:rPr>
        <w:t>popular</w:t>
      </w:r>
      <w:r w:rsidR="0090244B">
        <w:rPr>
          <w:rFonts w:asciiTheme="majorHAnsi" w:hAnsiTheme="majorHAnsi"/>
          <w:lang w:val="en-US" w:eastAsia="en-US"/>
        </w:rPr>
        <w:t xml:space="preserve"> as a game personality</w:t>
      </w:r>
      <w:r>
        <w:rPr>
          <w:rFonts w:asciiTheme="majorHAnsi" w:hAnsiTheme="majorHAnsi"/>
          <w:lang w:val="en-US" w:eastAsia="en-US"/>
        </w:rPr>
        <w:t xml:space="preserve">. </w:t>
      </w:r>
      <w:r w:rsidR="00FE4ED8">
        <w:rPr>
          <w:rFonts w:asciiTheme="majorHAnsi" w:hAnsiTheme="majorHAnsi"/>
          <w:lang w:val="en-US" w:eastAsia="en-US"/>
        </w:rPr>
        <w:t xml:space="preserve">Quoting </w:t>
      </w:r>
      <w:hyperlink r:id="rId15" w:history="1">
        <w:r w:rsidR="00B04506" w:rsidRPr="00114C8B">
          <w:rPr>
            <w:rStyle w:val="Hyperlink"/>
            <w:rFonts w:asciiTheme="majorHAnsi" w:hAnsiTheme="majorHAnsi"/>
            <w:lang w:val="en-US" w:eastAsia="en-US"/>
          </w:rPr>
          <w:t>www.Baidu.com</w:t>
        </w:r>
      </w:hyperlink>
      <w:r w:rsidR="00FE4ED8">
        <w:rPr>
          <w:rFonts w:asciiTheme="majorHAnsi" w:hAnsiTheme="majorHAnsi"/>
          <w:lang w:val="en-US" w:eastAsia="en-US"/>
        </w:rPr>
        <w:t>, T</w:t>
      </w:r>
      <w:r w:rsidR="00B04506">
        <w:rPr>
          <w:rFonts w:asciiTheme="majorHAnsi" w:hAnsiTheme="majorHAnsi"/>
          <w:lang w:val="en-US" w:eastAsia="en-US"/>
        </w:rPr>
        <w:t>ing Zhang gave the following fig</w:t>
      </w:r>
      <w:r w:rsidR="00FE4ED8">
        <w:rPr>
          <w:rFonts w:asciiTheme="majorHAnsi" w:hAnsiTheme="majorHAnsi"/>
          <w:lang w:val="en-US" w:eastAsia="en-US"/>
        </w:rPr>
        <w:t>ures for Q2 2013: ‘casual’ games, 61 per cent; Western fantasy or role-playing games</w:t>
      </w:r>
      <w:r w:rsidR="006E6C2A">
        <w:rPr>
          <w:rFonts w:asciiTheme="majorHAnsi" w:hAnsiTheme="majorHAnsi"/>
          <w:lang w:val="en-US" w:eastAsia="en-US"/>
        </w:rPr>
        <w:t xml:space="preserve">, like Chinese mythology </w:t>
      </w:r>
      <w:proofErr w:type="spellStart"/>
      <w:r w:rsidR="006E6C2A">
        <w:rPr>
          <w:rFonts w:asciiTheme="majorHAnsi" w:hAnsiTheme="majorHAnsi"/>
          <w:lang w:val="en-US" w:eastAsia="en-US"/>
        </w:rPr>
        <w:t>RPGs</w:t>
      </w:r>
      <w:proofErr w:type="spellEnd"/>
      <w:r w:rsidR="006E6C2A">
        <w:rPr>
          <w:rFonts w:asciiTheme="majorHAnsi" w:hAnsiTheme="majorHAnsi"/>
          <w:lang w:val="en-US" w:eastAsia="en-US"/>
        </w:rPr>
        <w:t>, 14 per cent; martial arts, eight per cent.</w:t>
      </w:r>
    </w:p>
    <w:p w:rsidR="00FE4ED8" w:rsidRDefault="00FE4ED8" w:rsidP="00FF1AEC">
      <w:pPr>
        <w:ind w:left="-567"/>
        <w:rPr>
          <w:rFonts w:asciiTheme="majorHAnsi" w:hAnsiTheme="majorHAnsi"/>
          <w:lang w:val="en-US" w:eastAsia="en-US"/>
        </w:rPr>
      </w:pPr>
    </w:p>
    <w:p w:rsidR="00B04506" w:rsidRDefault="00FE4ED8" w:rsidP="00FF1AEC">
      <w:pPr>
        <w:ind w:left="-567"/>
        <w:rPr>
          <w:rFonts w:asciiTheme="majorHAnsi" w:hAnsiTheme="majorHAnsi"/>
          <w:lang w:val="en-US" w:eastAsia="en-US"/>
        </w:rPr>
      </w:pPr>
      <w:r>
        <w:rPr>
          <w:rFonts w:asciiTheme="majorHAnsi" w:hAnsiTheme="majorHAnsi"/>
          <w:lang w:val="en-US" w:eastAsia="en-US"/>
        </w:rPr>
        <w:t xml:space="preserve">For the Western games </w:t>
      </w:r>
      <w:r w:rsidR="003E3E52">
        <w:rPr>
          <w:rFonts w:asciiTheme="majorHAnsi" w:hAnsiTheme="majorHAnsi"/>
          <w:lang w:val="en-US" w:eastAsia="en-US"/>
        </w:rPr>
        <w:t xml:space="preserve">company wanting to enter China, it’s vital to identify the right partners and games </w:t>
      </w:r>
      <w:proofErr w:type="spellStart"/>
      <w:r w:rsidR="003E3E52">
        <w:rPr>
          <w:rFonts w:asciiTheme="majorHAnsi" w:hAnsiTheme="majorHAnsi"/>
          <w:lang w:val="en-US" w:eastAsia="en-US"/>
        </w:rPr>
        <w:t>publishers</w:t>
      </w:r>
      <w:proofErr w:type="spellEnd"/>
      <w:r w:rsidR="003E3E52">
        <w:rPr>
          <w:rFonts w:asciiTheme="majorHAnsi" w:hAnsiTheme="majorHAnsi"/>
          <w:lang w:val="en-US" w:eastAsia="en-US"/>
        </w:rPr>
        <w:t>. S</w:t>
      </w:r>
      <w:r w:rsidR="00B04506">
        <w:rPr>
          <w:rFonts w:asciiTheme="majorHAnsi" w:hAnsiTheme="majorHAnsi"/>
          <w:lang w:val="en-US" w:eastAsia="en-US"/>
        </w:rPr>
        <w:t>pecial licenses and</w:t>
      </w:r>
      <w:r w:rsidR="003E3E52">
        <w:rPr>
          <w:rFonts w:asciiTheme="majorHAnsi" w:hAnsiTheme="majorHAnsi"/>
          <w:lang w:val="en-US" w:eastAsia="en-US"/>
        </w:rPr>
        <w:t>, in most cases,</w:t>
      </w:r>
      <w:r w:rsidR="00B04506">
        <w:rPr>
          <w:rFonts w:asciiTheme="majorHAnsi" w:hAnsiTheme="majorHAnsi"/>
          <w:lang w:val="en-US" w:eastAsia="en-US"/>
        </w:rPr>
        <w:t xml:space="preserve"> a wholly Chinese-owned partner are needed to publish and operate games. </w:t>
      </w:r>
      <w:r w:rsidR="003E3E52">
        <w:rPr>
          <w:rFonts w:asciiTheme="majorHAnsi" w:hAnsiTheme="majorHAnsi"/>
          <w:lang w:val="en-US" w:eastAsia="en-US"/>
        </w:rPr>
        <w:t xml:space="preserve">To appeal to Chinese audiences, it makes sense to customize Western games. </w:t>
      </w:r>
      <w:r w:rsidR="00B04506">
        <w:rPr>
          <w:rFonts w:asciiTheme="majorHAnsi" w:hAnsiTheme="majorHAnsi"/>
          <w:lang w:val="en-US" w:eastAsia="en-US"/>
        </w:rPr>
        <w:t xml:space="preserve">It’s </w:t>
      </w:r>
      <w:r w:rsidR="003E3E52">
        <w:rPr>
          <w:rFonts w:asciiTheme="majorHAnsi" w:hAnsiTheme="majorHAnsi"/>
          <w:lang w:val="en-US" w:eastAsia="en-US"/>
        </w:rPr>
        <w:t xml:space="preserve">also </w:t>
      </w:r>
      <w:r w:rsidR="00B04506">
        <w:rPr>
          <w:rFonts w:asciiTheme="majorHAnsi" w:hAnsiTheme="majorHAnsi"/>
          <w:lang w:val="en-US" w:eastAsia="en-US"/>
        </w:rPr>
        <w:t>essential to begin with</w:t>
      </w:r>
      <w:r>
        <w:rPr>
          <w:rFonts w:asciiTheme="majorHAnsi" w:hAnsiTheme="majorHAnsi"/>
          <w:lang w:val="en-US" w:eastAsia="en-US"/>
        </w:rPr>
        <w:t xml:space="preserve"> </w:t>
      </w:r>
      <w:r w:rsidR="00643DDD">
        <w:rPr>
          <w:rFonts w:asciiTheme="majorHAnsi" w:hAnsiTheme="majorHAnsi"/>
          <w:lang w:val="en-US" w:eastAsia="en-US"/>
        </w:rPr>
        <w:t xml:space="preserve">a </w:t>
      </w:r>
      <w:r>
        <w:rPr>
          <w:rFonts w:asciiTheme="majorHAnsi" w:hAnsiTheme="majorHAnsi"/>
          <w:lang w:val="en-US" w:eastAsia="en-US"/>
        </w:rPr>
        <w:t>base in China</w:t>
      </w:r>
      <w:r w:rsidR="00B04506">
        <w:rPr>
          <w:rFonts w:asciiTheme="majorHAnsi" w:hAnsiTheme="majorHAnsi"/>
          <w:lang w:val="en-US" w:eastAsia="en-US"/>
        </w:rPr>
        <w:t>,</w:t>
      </w:r>
      <w:r>
        <w:rPr>
          <w:rFonts w:asciiTheme="majorHAnsi" w:hAnsiTheme="majorHAnsi"/>
          <w:lang w:val="en-US" w:eastAsia="en-US"/>
        </w:rPr>
        <w:t xml:space="preserve"> and </w:t>
      </w:r>
      <w:r w:rsidR="00B04506">
        <w:rPr>
          <w:rFonts w:asciiTheme="majorHAnsi" w:hAnsiTheme="majorHAnsi"/>
          <w:lang w:val="en-US" w:eastAsia="en-US"/>
        </w:rPr>
        <w:t xml:space="preserve">to continue by showing </w:t>
      </w:r>
      <w:r>
        <w:rPr>
          <w:rFonts w:asciiTheme="majorHAnsi" w:hAnsiTheme="majorHAnsi"/>
          <w:lang w:val="en-US" w:eastAsia="en-US"/>
        </w:rPr>
        <w:t>patience in the face of cut-throat comm</w:t>
      </w:r>
      <w:r w:rsidR="00B04506">
        <w:rPr>
          <w:rFonts w:asciiTheme="majorHAnsi" w:hAnsiTheme="majorHAnsi"/>
          <w:lang w:val="en-US" w:eastAsia="en-US"/>
        </w:rPr>
        <w:t xml:space="preserve">ercial conditions </w:t>
      </w:r>
      <w:r w:rsidR="006E6C2A">
        <w:rPr>
          <w:rFonts w:asciiTheme="majorHAnsi" w:hAnsiTheme="majorHAnsi"/>
          <w:lang w:val="en-US" w:eastAsia="en-US"/>
        </w:rPr>
        <w:t xml:space="preserve">– even if informed opinion has it that there may only now be left a three-year window of opportunity for overseas interests to get established. </w:t>
      </w:r>
      <w:r w:rsidR="00B04506">
        <w:rPr>
          <w:rFonts w:asciiTheme="majorHAnsi" w:hAnsiTheme="majorHAnsi"/>
          <w:lang w:val="en-US" w:eastAsia="en-US"/>
        </w:rPr>
        <w:t xml:space="preserve">Last, </w:t>
      </w:r>
      <w:r w:rsidR="006E6C2A">
        <w:rPr>
          <w:rFonts w:asciiTheme="majorHAnsi" w:hAnsiTheme="majorHAnsi"/>
          <w:lang w:val="en-US" w:eastAsia="en-US"/>
        </w:rPr>
        <w:t xml:space="preserve">Hong Kong is the easiest way to get </w:t>
      </w:r>
      <w:r w:rsidR="00B04506">
        <w:rPr>
          <w:rFonts w:asciiTheme="majorHAnsi" w:hAnsiTheme="majorHAnsi"/>
          <w:lang w:val="en-US" w:eastAsia="en-US"/>
        </w:rPr>
        <w:t xml:space="preserve">deals reasonably protected </w:t>
      </w:r>
      <w:r w:rsidR="00643DDD">
        <w:rPr>
          <w:rFonts w:asciiTheme="majorHAnsi" w:hAnsiTheme="majorHAnsi"/>
          <w:lang w:val="en-US" w:eastAsia="en-US"/>
        </w:rPr>
        <w:t>in the courts</w:t>
      </w:r>
      <w:r w:rsidR="00B04506">
        <w:rPr>
          <w:rFonts w:asciiTheme="majorHAnsi" w:hAnsiTheme="majorHAnsi"/>
          <w:lang w:val="en-US" w:eastAsia="en-US"/>
        </w:rPr>
        <w:t xml:space="preserve">. </w:t>
      </w:r>
    </w:p>
    <w:p w:rsidR="00B04506" w:rsidRDefault="00B04506" w:rsidP="00FF1AEC">
      <w:pPr>
        <w:ind w:left="-567"/>
        <w:rPr>
          <w:rFonts w:asciiTheme="majorHAnsi" w:hAnsiTheme="majorHAnsi"/>
          <w:lang w:val="en-US" w:eastAsia="en-US"/>
        </w:rPr>
      </w:pPr>
    </w:p>
    <w:p w:rsidR="00643DDD" w:rsidRDefault="00B04506" w:rsidP="00FF1AEC">
      <w:pPr>
        <w:ind w:left="-567"/>
        <w:rPr>
          <w:rFonts w:asciiTheme="majorHAnsi" w:hAnsiTheme="majorHAnsi"/>
          <w:lang w:val="en-US" w:eastAsia="en-US"/>
        </w:rPr>
      </w:pPr>
      <w:r>
        <w:rPr>
          <w:rFonts w:asciiTheme="majorHAnsi" w:hAnsiTheme="majorHAnsi"/>
          <w:lang w:val="en-US" w:eastAsia="en-US"/>
        </w:rPr>
        <w:t xml:space="preserve">However, on top of </w:t>
      </w:r>
      <w:r w:rsidR="00643DDD">
        <w:rPr>
          <w:rFonts w:asciiTheme="majorHAnsi" w:hAnsiTheme="majorHAnsi"/>
          <w:lang w:val="en-US" w:eastAsia="en-US"/>
        </w:rPr>
        <w:t xml:space="preserve">traversing </w:t>
      </w:r>
      <w:r>
        <w:rPr>
          <w:rFonts w:asciiTheme="majorHAnsi" w:hAnsiTheme="majorHAnsi"/>
          <w:lang w:val="en-US" w:eastAsia="en-US"/>
        </w:rPr>
        <w:t>China’s somewhat capricious legal system,</w:t>
      </w:r>
      <w:r w:rsidR="00643DDD">
        <w:rPr>
          <w:rFonts w:asciiTheme="majorHAnsi" w:hAnsiTheme="majorHAnsi"/>
          <w:lang w:val="en-US" w:eastAsia="en-US"/>
        </w:rPr>
        <w:t xml:space="preserve"> foreign games makers have to respect regulatory norms around content. Games must not challenge </w:t>
      </w:r>
      <w:r>
        <w:rPr>
          <w:rFonts w:asciiTheme="majorHAnsi" w:hAnsiTheme="majorHAnsi"/>
          <w:lang w:val="en-US" w:eastAsia="en-US"/>
        </w:rPr>
        <w:t>China’s</w:t>
      </w:r>
      <w:r w:rsidR="00643DDD">
        <w:rPr>
          <w:rFonts w:asciiTheme="majorHAnsi" w:hAnsiTheme="majorHAnsi"/>
          <w:lang w:val="en-US" w:eastAsia="en-US"/>
        </w:rPr>
        <w:t xml:space="preserve"> national sovereignty in any way, must limit the amount of time children can play them, and must be free of any trace of gambling. Also forbidden: religion, and religious names; violent messages and acts; mortal screams; the spraying or spattering of large amounts of blood, and the appearance of exposed or dismembered skeletons and skulls.</w:t>
      </w:r>
    </w:p>
    <w:p w:rsidR="00643DDD" w:rsidRDefault="00643DDD" w:rsidP="00FF1AEC">
      <w:pPr>
        <w:ind w:left="-567"/>
        <w:rPr>
          <w:rFonts w:asciiTheme="majorHAnsi" w:hAnsiTheme="majorHAnsi"/>
          <w:lang w:val="en-US" w:eastAsia="en-US"/>
        </w:rPr>
      </w:pPr>
    </w:p>
    <w:p w:rsidR="0090244B" w:rsidRDefault="00643DDD" w:rsidP="00FF1AEC">
      <w:pPr>
        <w:ind w:left="-567"/>
        <w:rPr>
          <w:rFonts w:asciiTheme="majorHAnsi" w:hAnsiTheme="majorHAnsi"/>
          <w:lang w:val="en-US" w:eastAsia="en-US"/>
        </w:rPr>
      </w:pPr>
      <w:r>
        <w:rPr>
          <w:rFonts w:asciiTheme="majorHAnsi" w:hAnsiTheme="majorHAnsi"/>
          <w:lang w:val="en-US" w:eastAsia="en-US"/>
        </w:rPr>
        <w:t xml:space="preserve">Vulgarity is out. But then the Chinese gamer is more sophisticated than ever. As </w:t>
      </w:r>
      <w:proofErr w:type="spellStart"/>
      <w:r>
        <w:rPr>
          <w:rFonts w:asciiTheme="majorHAnsi" w:hAnsiTheme="majorHAnsi"/>
          <w:lang w:val="en-US" w:eastAsia="en-US"/>
        </w:rPr>
        <w:t>Niko</w:t>
      </w:r>
      <w:proofErr w:type="spellEnd"/>
      <w:r>
        <w:rPr>
          <w:rFonts w:asciiTheme="majorHAnsi" w:hAnsiTheme="majorHAnsi"/>
          <w:lang w:val="en-US" w:eastAsia="en-US"/>
        </w:rPr>
        <w:t xml:space="preserve"> notes, two years ago the typical criterion for selecting a game was what friends were playing. Now, what people look for is ‘best in genre’.</w:t>
      </w:r>
    </w:p>
    <w:p w:rsidR="0090244B" w:rsidRDefault="0090244B" w:rsidP="00FF1AEC">
      <w:pPr>
        <w:ind w:left="-567"/>
        <w:rPr>
          <w:rFonts w:asciiTheme="majorHAnsi" w:hAnsiTheme="majorHAnsi"/>
          <w:lang w:val="en-US" w:eastAsia="en-US"/>
        </w:rPr>
      </w:pPr>
    </w:p>
    <w:p w:rsidR="00FF1AEC" w:rsidRPr="00FF1AEC" w:rsidRDefault="00FF1AEC" w:rsidP="00FF1AEC">
      <w:pPr>
        <w:ind w:left="-567"/>
        <w:rPr>
          <w:rFonts w:asciiTheme="majorHAnsi" w:hAnsiTheme="majorHAnsi"/>
          <w:lang w:val="en-US" w:eastAsia="en-US"/>
        </w:rPr>
      </w:pPr>
    </w:p>
    <w:p w:rsidR="00FF1AEC" w:rsidRDefault="00FF1AEC" w:rsidP="00FF1AEC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  <w:lang w:val="en-US" w:eastAsia="en-US"/>
        </w:rPr>
      </w:pPr>
    </w:p>
    <w:p w:rsidR="00BC4E50" w:rsidRPr="00ED21A8" w:rsidRDefault="00BC4E50" w:rsidP="00FF1AEC">
      <w:pPr>
        <w:ind w:left="-567" w:right="-8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</w:t>
      </w:r>
    </w:p>
    <w:sectPr w:rsidR="00BC4E50" w:rsidRPr="00ED21A8" w:rsidSect="00BC4E50">
      <w:headerReference w:type="even" r:id="rId16"/>
      <w:headerReference w:type="default" r:id="rId17"/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DD" w:rsidRDefault="00A62DAE" w:rsidP="00BC4E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3D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3DDD" w:rsidRDefault="00643DDD" w:rsidP="00BC4E50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DDD" w:rsidRDefault="00A62DAE" w:rsidP="00BC4E50">
    <w:pPr>
      <w:pStyle w:val="Header"/>
      <w:framePr w:wrap="around" w:vAnchor="text" w:hAnchor="page" w:x="8641" w:y="13"/>
      <w:ind w:right="-2290" w:firstLine="1560"/>
      <w:rPr>
        <w:rStyle w:val="PageNumber"/>
      </w:rPr>
    </w:pPr>
    <w:r>
      <w:rPr>
        <w:rStyle w:val="PageNumber"/>
      </w:rPr>
      <w:fldChar w:fldCharType="begin"/>
    </w:r>
    <w:r w:rsidR="00643D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E52">
      <w:rPr>
        <w:rStyle w:val="PageNumber"/>
        <w:noProof/>
      </w:rPr>
      <w:t>1</w:t>
    </w:r>
    <w:r>
      <w:rPr>
        <w:rStyle w:val="PageNumber"/>
      </w:rPr>
      <w:fldChar w:fldCharType="end"/>
    </w:r>
  </w:p>
  <w:p w:rsidR="00643DDD" w:rsidRPr="00275DF3" w:rsidRDefault="00643DDD" w:rsidP="00BC4E50">
    <w:pPr>
      <w:ind w:right="360"/>
      <w:rPr>
        <w:rFonts w:ascii="Calibri" w:hAnsi="Calibri"/>
        <w:b/>
        <w:sz w:val="32"/>
        <w:szCs w:val="32"/>
      </w:rPr>
    </w:pPr>
    <w:proofErr w:type="spellStart"/>
    <w:r>
      <w:rPr>
        <w:rFonts w:ascii="Calibri" w:hAnsi="Calibri"/>
        <w:b/>
        <w:sz w:val="32"/>
        <w:szCs w:val="32"/>
      </w:rPr>
      <w:t>Woudhuysen</w:t>
    </w:r>
    <w:proofErr w:type="spellEnd"/>
    <w:r>
      <w:rPr>
        <w:rFonts w:ascii="Calibri" w:hAnsi="Calibri"/>
        <w:b/>
        <w:sz w:val="32"/>
        <w:szCs w:val="32"/>
      </w:rPr>
      <w:t xml:space="preserve"> /</w:t>
    </w:r>
    <w:r w:rsidRPr="00275DF3">
      <w:rPr>
        <w:rFonts w:ascii="Calibri" w:hAnsi="Calibri"/>
        <w:b/>
        <w:sz w:val="32"/>
        <w:szCs w:val="32"/>
      </w:rPr>
      <w:t xml:space="preserve"> China Outlook </w:t>
    </w:r>
    <w:r>
      <w:rPr>
        <w:rFonts w:ascii="Calibri" w:hAnsi="Calibri"/>
        <w:b/>
        <w:sz w:val="32"/>
        <w:szCs w:val="32"/>
      </w:rPr>
      <w:t xml:space="preserve">/ Games / </w:t>
    </w:r>
    <w:r w:rsidR="003E3E52">
      <w:rPr>
        <w:rFonts w:ascii="Calibri" w:hAnsi="Calibri"/>
        <w:b/>
        <w:sz w:val="32"/>
        <w:szCs w:val="32"/>
      </w:rPr>
      <w:t xml:space="preserve"> VERSION 2.0</w:t>
    </w:r>
  </w:p>
  <w:p w:rsidR="00643DDD" w:rsidRDefault="00643DD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stylePaneFormatFilter w:val="3701"/>
  <w:doNotTrackMoves/>
  <w:defaultTabStop w:val="720"/>
  <w:characterSpacingControl w:val="doNotCompress"/>
  <w:compat/>
  <w:rsids>
    <w:rsidRoot w:val="003650F4"/>
    <w:rsid w:val="00031C03"/>
    <w:rsid w:val="00066262"/>
    <w:rsid w:val="0009319A"/>
    <w:rsid w:val="000A21CC"/>
    <w:rsid w:val="000F66EC"/>
    <w:rsid w:val="0025178C"/>
    <w:rsid w:val="00265832"/>
    <w:rsid w:val="00265E4B"/>
    <w:rsid w:val="00303669"/>
    <w:rsid w:val="003650F4"/>
    <w:rsid w:val="003E3E52"/>
    <w:rsid w:val="003F44A6"/>
    <w:rsid w:val="00471F2E"/>
    <w:rsid w:val="004E57ED"/>
    <w:rsid w:val="00505760"/>
    <w:rsid w:val="00643DDD"/>
    <w:rsid w:val="00674F9B"/>
    <w:rsid w:val="00684A7A"/>
    <w:rsid w:val="006E6C2A"/>
    <w:rsid w:val="00762388"/>
    <w:rsid w:val="00824C8D"/>
    <w:rsid w:val="0086092C"/>
    <w:rsid w:val="008B64A8"/>
    <w:rsid w:val="008E6A62"/>
    <w:rsid w:val="008F65B1"/>
    <w:rsid w:val="0090244B"/>
    <w:rsid w:val="009A429B"/>
    <w:rsid w:val="009E6412"/>
    <w:rsid w:val="009E7667"/>
    <w:rsid w:val="00A113E5"/>
    <w:rsid w:val="00A62DAE"/>
    <w:rsid w:val="00AD4D7F"/>
    <w:rsid w:val="00B04506"/>
    <w:rsid w:val="00BC4E50"/>
    <w:rsid w:val="00C43BE3"/>
    <w:rsid w:val="00D23339"/>
    <w:rsid w:val="00DD7F1D"/>
    <w:rsid w:val="00DE37FB"/>
    <w:rsid w:val="00E3782F"/>
    <w:rsid w:val="00E977AB"/>
    <w:rsid w:val="00EA07B4"/>
    <w:rsid w:val="00EA2E56"/>
    <w:rsid w:val="00FE4ED8"/>
    <w:rsid w:val="00FF1AEC"/>
  </w:rsids>
  <m:mathPr>
    <m:mathFont m:val="MS Minch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6F17"/>
    <w:rPr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670B0"/>
    <w:pPr>
      <w:keepNext/>
      <w:keepLines/>
      <w:spacing w:before="480"/>
      <w:outlineLvl w:val="0"/>
    </w:pPr>
    <w:rPr>
      <w:rFonts w:ascii="Cambria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426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6F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0426F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426F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275DF3"/>
    <w:rPr>
      <w:color w:val="0000FF"/>
      <w:u w:val="single"/>
    </w:rPr>
  </w:style>
  <w:style w:type="character" w:styleId="FollowedHyperlink">
    <w:name w:val="FollowedHyperlink"/>
    <w:basedOn w:val="DefaultParagraphFont"/>
    <w:rsid w:val="000670B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670B0"/>
    <w:rPr>
      <w:rFonts w:ascii="Cambria" w:eastAsia="Times New Roman" w:hAnsi="Cambria" w:cs="Times New Roman"/>
      <w:b/>
      <w:bCs/>
      <w:color w:val="345A8A"/>
      <w:sz w:val="32"/>
      <w:szCs w:val="32"/>
      <w:lang w:val="en-GB" w:eastAsia="en-GB"/>
    </w:rPr>
  </w:style>
  <w:style w:type="paragraph" w:styleId="Header">
    <w:name w:val="header"/>
    <w:basedOn w:val="Normal"/>
    <w:link w:val="HeaderChar"/>
    <w:rsid w:val="006A2E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2ED8"/>
    <w:rPr>
      <w:lang w:val="en-GB" w:eastAsia="en-GB"/>
    </w:rPr>
  </w:style>
  <w:style w:type="paragraph" w:styleId="Footer">
    <w:name w:val="footer"/>
    <w:basedOn w:val="Normal"/>
    <w:link w:val="FooterChar"/>
    <w:rsid w:val="006A2E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2ED8"/>
    <w:rPr>
      <w:lang w:val="en-GB" w:eastAsia="en-GB"/>
    </w:rPr>
  </w:style>
  <w:style w:type="character" w:styleId="PageNumber">
    <w:name w:val="page number"/>
    <w:basedOn w:val="DefaultParagraphFont"/>
    <w:rsid w:val="006A2ED8"/>
  </w:style>
  <w:style w:type="paragraph" w:styleId="ListParagraph">
    <w:name w:val="List Paragraph"/>
    <w:basedOn w:val="Normal"/>
    <w:rsid w:val="008A717E"/>
    <w:pPr>
      <w:ind w:left="720"/>
      <w:contextualSpacing/>
    </w:pPr>
  </w:style>
  <w:style w:type="paragraph" w:customStyle="1" w:styleId="Default">
    <w:name w:val="Default"/>
    <w:rsid w:val="0078468E"/>
    <w:pPr>
      <w:widowControl w:val="0"/>
      <w:autoSpaceDE w:val="0"/>
      <w:autoSpaceDN w:val="0"/>
      <w:adjustRightInd w:val="0"/>
    </w:pPr>
    <w:rPr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mp.com/business/china-business/article/1372690/tencent-poised-become-chinas-mobile-gaming-juggernaut" TargetMode="External"/><Relationship Id="rId12" Type="http://schemas.openxmlformats.org/officeDocument/2006/relationships/hyperlink" Target="http://nikopartners.com/wp-content/uploads/2013/10/Press-Release_Chinese-Gamers-Report-10-23-13.pdf" TargetMode="External"/><Relationship Id="rId13" Type="http://schemas.openxmlformats.org/officeDocument/2006/relationships/hyperlink" Target="http://www.bbc.co.uk/news/technology-20899165" TargetMode="External"/><Relationship Id="rId14" Type="http://schemas.openxmlformats.org/officeDocument/2006/relationships/hyperlink" Target="http://wire.kapitall.com/investment-idea/console-translation-which-stocks-are-cracking-the-chinese-gaming-market/" TargetMode="External"/><Relationship Id="rId15" Type="http://schemas.openxmlformats.org/officeDocument/2006/relationships/hyperlink" Target="http://www.Baidu.com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opublica.org/article/world-of-spycraft-intelligence-agencies-spied-in-online-games" TargetMode="External"/><Relationship Id="rId6" Type="http://schemas.openxmlformats.org/officeDocument/2006/relationships/hyperlink" Target="http://www.wired.com/dangerroom/2013/12/gaming-national-security?cid=co15641884" TargetMode="External"/><Relationship Id="rId7" Type="http://schemas.openxmlformats.org/officeDocument/2006/relationships/hyperlink" Target="http://nikopartners.com/wp-content/uploads/2013/05/Niko-PC-Online-Games-Report-Press-Release-5-2-13-1.pdf" TargetMode="External"/><Relationship Id="rId8" Type="http://schemas.openxmlformats.org/officeDocument/2006/relationships/hyperlink" Target="http://www.aptn.org.uk" TargetMode="External"/><Relationship Id="rId9" Type="http://schemas.openxmlformats.org/officeDocument/2006/relationships/hyperlink" Target="http://www.chinabusinesssolutions.com/main.php?pag=pages&amp;id=2&amp;el=rt" TargetMode="External"/><Relationship Id="rId10" Type="http://schemas.openxmlformats.org/officeDocument/2006/relationships/hyperlink" Target="http://www.researchandmarkets.com/research/28wpgb/mobile_web_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1269</Words>
  <Characters>7234</Characters>
  <Application>Microsoft Macintosh Word</Application>
  <DocSecurity>0</DocSecurity>
  <Lines>60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China Outlook Project</vt:lpstr>
    </vt:vector>
  </TitlesOfParts>
  <Company/>
  <LinksUpToDate>false</LinksUpToDate>
  <CharactersWithSpaces>8883</CharactersWithSpaces>
  <SharedDoc>false</SharedDoc>
  <HLinks>
    <vt:vector size="36" baseType="variant">
      <vt:variant>
        <vt:i4>4325427</vt:i4>
      </vt:variant>
      <vt:variant>
        <vt:i4>15</vt:i4>
      </vt:variant>
      <vt:variant>
        <vt:i4>0</vt:i4>
      </vt:variant>
      <vt:variant>
        <vt:i4>5</vt:i4>
      </vt:variant>
      <vt:variant>
        <vt:lpwstr>http://www.nature.com/nature/journal/v482/n7386/full/nature10770.html</vt:lpwstr>
      </vt:variant>
      <vt:variant>
        <vt:lpwstr/>
      </vt:variant>
      <vt:variant>
        <vt:i4>1572945</vt:i4>
      </vt:variant>
      <vt:variant>
        <vt:i4>12</vt:i4>
      </vt:variant>
      <vt:variant>
        <vt:i4>0</vt:i4>
      </vt:variant>
      <vt:variant>
        <vt:i4>5</vt:i4>
      </vt:variant>
      <vt:variant>
        <vt:lpwstr>http://europe.chinadaily.com.cn/china/2012-02/29/content_14721665.htm</vt:lpwstr>
      </vt:variant>
      <vt:variant>
        <vt:lpwstr/>
      </vt:variant>
      <vt:variant>
        <vt:i4>6422542</vt:i4>
      </vt:variant>
      <vt:variant>
        <vt:i4>9</vt:i4>
      </vt:variant>
      <vt:variant>
        <vt:i4>0</vt:i4>
      </vt:variant>
      <vt:variant>
        <vt:i4>5</vt:i4>
      </vt:variant>
      <vt:variant>
        <vt:lpwstr>https://id.wsj.com/access/pages/wsj/us/login_standalone.html?mg=id-wsj&amp;url=http%3A%2F%2Fonline.wsj.com%2Fnews%2Farticles%2FSB10001424052748704514504575613711067275860&amp;mg=id-wsj&amp;mg=id-wsj</vt:lpwstr>
      </vt:variant>
      <vt:variant>
        <vt:lpwstr/>
      </vt:variant>
      <vt:variant>
        <vt:i4>1310769</vt:i4>
      </vt:variant>
      <vt:variant>
        <vt:i4>6</vt:i4>
      </vt:variant>
      <vt:variant>
        <vt:i4>0</vt:i4>
      </vt:variant>
      <vt:variant>
        <vt:i4>5</vt:i4>
      </vt:variant>
      <vt:variant>
        <vt:lpwstr>http://www.netlib.org/utk/people/JackDongarra/PAPERS/tianhe-2-dongarra-report.pdf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http://europe.chinadaily.com.cn/china/2013-11/06/content_17086413.htm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http://www.top500.org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China Outlook Project</dc:title>
  <dc:subject/>
  <dc:creator>T J Beardson</dc:creator>
  <cp:keywords/>
  <cp:lastModifiedBy>User</cp:lastModifiedBy>
  <cp:revision>2</cp:revision>
  <dcterms:created xsi:type="dcterms:W3CDTF">2013-12-16T12:17:00Z</dcterms:created>
  <dcterms:modified xsi:type="dcterms:W3CDTF">2013-12-16T12:17:00Z</dcterms:modified>
</cp:coreProperties>
</file>